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F1" w:rsidRDefault="00EB12F1" w:rsidP="008B0F5A">
      <w:pPr>
        <w:jc w:val="both"/>
        <w:rPr>
          <w:rFonts w:ascii="Times New Roman" w:hAnsi="Times New Roman" w:cs="Times New Roman"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1.AMAÇ</w:t>
      </w:r>
      <w:r w:rsidRPr="006B0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2F1" w:rsidRPr="006B0E4B" w:rsidRDefault="00EB12F1" w:rsidP="008B0F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Mersin Valiliği ile kurumlar arasında karşılıklı olarak hibe veya devir edilen malzemelerin Taşınır Mal Yönetmeliği hükümlerine göre işlemlerini yürütmek</w:t>
      </w:r>
    </w:p>
    <w:p w:rsidR="00EB12F1" w:rsidRPr="006B0E4B" w:rsidRDefault="00EB12F1" w:rsidP="008B0F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2.SORUMLULAR</w:t>
      </w:r>
    </w:p>
    <w:p w:rsidR="00EB12F1" w:rsidRPr="00F64B15" w:rsidRDefault="00EB12F1" w:rsidP="00F64B15">
      <w:pPr>
        <w:pStyle w:val="ListeParagraf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15">
        <w:rPr>
          <w:rFonts w:ascii="Times New Roman" w:hAnsi="Times New Roman" w:cs="Times New Roman"/>
          <w:sz w:val="24"/>
          <w:szCs w:val="24"/>
        </w:rPr>
        <w:t>Harcama Yetkilisi</w:t>
      </w:r>
    </w:p>
    <w:p w:rsidR="00EB12F1" w:rsidRPr="00F64B15" w:rsidRDefault="00EB12F1" w:rsidP="00F64B15">
      <w:pPr>
        <w:pStyle w:val="ListeParagraf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15">
        <w:rPr>
          <w:rFonts w:ascii="Times New Roman" w:hAnsi="Times New Roman" w:cs="Times New Roman"/>
          <w:sz w:val="24"/>
          <w:szCs w:val="24"/>
        </w:rPr>
        <w:t>Kurum Yetkilisi</w:t>
      </w:r>
    </w:p>
    <w:p w:rsidR="00EB12F1" w:rsidRPr="00F64B15" w:rsidRDefault="00EB12F1" w:rsidP="00F64B15">
      <w:pPr>
        <w:pStyle w:val="ListeParagraf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15">
        <w:rPr>
          <w:rFonts w:ascii="Times New Roman" w:hAnsi="Times New Roman" w:cs="Times New Roman"/>
          <w:sz w:val="24"/>
          <w:szCs w:val="24"/>
        </w:rPr>
        <w:t>Taşınır Kayıt ve Kontrol Yetkilisi</w:t>
      </w:r>
    </w:p>
    <w:p w:rsidR="00EB12F1" w:rsidRPr="006B0E4B" w:rsidRDefault="00EB12F1" w:rsidP="00691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2F1" w:rsidRDefault="00EB12F1" w:rsidP="008B0F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3.UYGULAMA</w:t>
      </w:r>
    </w:p>
    <w:p w:rsidR="00EB12F1" w:rsidRPr="0098043F" w:rsidRDefault="00EB12F1" w:rsidP="0098043F">
      <w:pPr>
        <w:pStyle w:val="paraf"/>
        <w:numPr>
          <w:ilvl w:val="0"/>
          <w:numId w:val="14"/>
        </w:numPr>
        <w:spacing w:before="12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5018 sayılı Kamu Mali Yönetimi ve Kontrol </w:t>
      </w:r>
      <w:r w:rsidRPr="00ED1ED3">
        <w:rPr>
          <w:rFonts w:ascii="Times New Roman" w:hAnsi="Times New Roman" w:cs="Times New Roman"/>
          <w:color w:val="000000"/>
          <w:sz w:val="24"/>
          <w:szCs w:val="24"/>
        </w:rPr>
        <w:t>Kanunun 40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1ED3">
        <w:rPr>
          <w:rFonts w:ascii="Times New Roman" w:hAnsi="Times New Roman" w:cs="Times New Roman"/>
          <w:color w:val="000000"/>
          <w:sz w:val="24"/>
          <w:szCs w:val="24"/>
        </w:rPr>
        <w:t>ncı</w:t>
      </w:r>
      <w:proofErr w:type="spellEnd"/>
      <w:r w:rsidRPr="00ED1ED3">
        <w:rPr>
          <w:rFonts w:ascii="Times New Roman" w:hAnsi="Times New Roman" w:cs="Times New Roman"/>
          <w:color w:val="000000"/>
          <w:sz w:val="24"/>
          <w:szCs w:val="24"/>
        </w:rPr>
        <w:t xml:space="preserve"> maddesi ile </w:t>
      </w:r>
      <w:r>
        <w:rPr>
          <w:rFonts w:ascii="Times New Roman" w:hAnsi="Times New Roman" w:cs="Times New Roman"/>
          <w:color w:val="000000"/>
          <w:sz w:val="24"/>
          <w:szCs w:val="24"/>
        </w:rPr>
        <w:t>Taşınır Mal Yönetmeliği</w:t>
      </w:r>
      <w:r w:rsidRPr="00ED1ED3">
        <w:rPr>
          <w:rFonts w:ascii="Times New Roman" w:hAnsi="Times New Roman" w:cs="Times New Roman"/>
          <w:color w:val="000000"/>
          <w:sz w:val="24"/>
          <w:szCs w:val="24"/>
        </w:rPr>
        <w:t xml:space="preserve"> çerçevesinde bağış ve yardım olarak edinilen taşınırlar teslim alındığında, taşınır kayıt kontrol yetkilisi tarafından Taşınır İşlem Fişi düzenlenerek kayıtlara alınır. Fişin birinci nüshası bağış ve yardım edene verilir veya gönderilir.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Bir nüshası İl Defterdarlığı Muhasebe Müdürlüğü Yetkilisine gönderilir.</w:t>
      </w:r>
    </w:p>
    <w:p w:rsidR="00EB12F1" w:rsidRDefault="00EB12F1" w:rsidP="00F87D50">
      <w:pPr>
        <w:pStyle w:val="ListeParagraf"/>
        <w:numPr>
          <w:ilvl w:val="0"/>
          <w:numId w:val="14"/>
        </w:numPr>
        <w:spacing w:before="120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F87D50">
        <w:rPr>
          <w:rFonts w:ascii="Times New Roman" w:hAnsi="Times New Roman" w:cs="Times New Roman"/>
          <w:sz w:val="24"/>
          <w:szCs w:val="24"/>
          <w:lang w:eastAsia="tr-TR"/>
        </w:rPr>
        <w:t>Taşınır Mal Yönetmeliği hükümlerine göre ihtiyaç fazlası olduğu tespit edilen taşınırlar diğer kamu idarelerine bedelsiz olarak aşağıdaki şekillerde devredilebilir.</w:t>
      </w:r>
    </w:p>
    <w:p w:rsidR="00EB12F1" w:rsidRPr="00F87D50" w:rsidRDefault="00EB12F1" w:rsidP="00F87D50">
      <w:pPr>
        <w:pStyle w:val="ListeParagraf"/>
        <w:spacing w:before="120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B12F1" w:rsidRPr="00ED1ED3" w:rsidRDefault="00EB12F1" w:rsidP="00F87D50">
      <w:pPr>
        <w:pStyle w:val="ListeParagraf"/>
        <w:numPr>
          <w:ilvl w:val="0"/>
          <w:numId w:val="14"/>
        </w:numPr>
        <w:spacing w:before="120" w:after="100" w:afterAutospacing="1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ED1ED3">
        <w:rPr>
          <w:rFonts w:ascii="Times New Roman" w:hAnsi="Times New Roman" w:cs="Times New Roman"/>
          <w:sz w:val="24"/>
          <w:szCs w:val="24"/>
          <w:lang w:eastAsia="tr-TR"/>
        </w:rPr>
        <w:t xml:space="preserve">Taşınır devirleri, </w:t>
      </w:r>
      <w:r>
        <w:rPr>
          <w:rFonts w:ascii="Times New Roman" w:hAnsi="Times New Roman" w:cs="Times New Roman"/>
          <w:sz w:val="24"/>
          <w:szCs w:val="24"/>
          <w:lang w:eastAsia="tr-TR"/>
        </w:rPr>
        <w:t>Maliye Bakanlığınca</w:t>
      </w:r>
      <w:r w:rsidRPr="00ED1ED3">
        <w:rPr>
          <w:rFonts w:ascii="Times New Roman" w:hAnsi="Times New Roman" w:cs="Times New Roman"/>
          <w:sz w:val="24"/>
          <w:szCs w:val="24"/>
          <w:lang w:eastAsia="tr-TR"/>
        </w:rPr>
        <w:t xml:space="preserve"> (Muhasebat Genel Müdürlüğü) yayımlanan Parasal Sınırlar ve Oranlar Hakkındaki Genel Tebliğinde belirlenen limitler dikkate alınarak harcama yetkilisi veya üst yöneticinin onayı ile yapılacaktır.</w:t>
      </w:r>
    </w:p>
    <w:p w:rsidR="00EB12F1" w:rsidRPr="00CF7D5F" w:rsidRDefault="00EB12F1" w:rsidP="00F87D50">
      <w:pPr>
        <w:pStyle w:val="ListeParagraf"/>
        <w:numPr>
          <w:ilvl w:val="0"/>
          <w:numId w:val="14"/>
        </w:numPr>
        <w:spacing w:before="120" w:after="100" w:afterAutospacing="1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ED1ED3">
        <w:rPr>
          <w:rFonts w:ascii="Times New Roman" w:hAnsi="Times New Roman" w:cs="Times New Roman"/>
          <w:sz w:val="24"/>
          <w:szCs w:val="24"/>
          <w:lang w:eastAsia="tr-TR"/>
        </w:rPr>
        <w:t>Devrine karar verilen taşınır için iki nüsha Taşınır Dev</w:t>
      </w:r>
      <w:r>
        <w:rPr>
          <w:rFonts w:ascii="Times New Roman" w:hAnsi="Times New Roman" w:cs="Times New Roman"/>
          <w:sz w:val="24"/>
          <w:szCs w:val="24"/>
          <w:lang w:eastAsia="tr-TR"/>
        </w:rPr>
        <w:t>rine İlişkin Protokol düzenlenerek</w:t>
      </w:r>
      <w:r w:rsidRPr="00ED1ED3">
        <w:rPr>
          <w:rFonts w:ascii="Times New Roman" w:hAnsi="Times New Roman" w:cs="Times New Roman"/>
          <w:sz w:val="24"/>
          <w:szCs w:val="24"/>
          <w:lang w:eastAsia="tr-TR"/>
        </w:rPr>
        <w:t xml:space="preserve"> ve söz konusu taşınırlar, Yönetmelik hükümleri gereğince gerekli işlemler yapıldıktan sonra devredilecek ve devralınacaktır</w:t>
      </w:r>
      <w:r>
        <w:rPr>
          <w:rFonts w:ascii="Times New Roman" w:hAnsi="Times New Roman" w:cs="Times New Roman"/>
          <w:sz w:val="24"/>
          <w:szCs w:val="24"/>
          <w:lang w:eastAsia="tr-TR"/>
        </w:rPr>
        <w:t>.</w:t>
      </w:r>
    </w:p>
    <w:p w:rsidR="00EB12F1" w:rsidRDefault="00EB12F1" w:rsidP="00BC2722">
      <w:pPr>
        <w:pStyle w:val="ListeParagraf"/>
        <w:numPr>
          <w:ilvl w:val="0"/>
          <w:numId w:val="14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87D50">
        <w:rPr>
          <w:rFonts w:ascii="Times New Roman" w:hAnsi="Times New Roman" w:cs="Times New Roman"/>
          <w:sz w:val="24"/>
          <w:szCs w:val="24"/>
        </w:rPr>
        <w:t>Dokümanların birer sureti dosyasında muhafaza edilir.</w:t>
      </w:r>
    </w:p>
    <w:p w:rsidR="00EB12F1" w:rsidRPr="0098043F" w:rsidRDefault="00EB12F1" w:rsidP="00782989">
      <w:pPr>
        <w:pStyle w:val="ListeParagraf"/>
        <w:spacing w:before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EB12F1" w:rsidRPr="006B0E4B" w:rsidRDefault="00EB12F1" w:rsidP="00F541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4.REFERANSLAR</w:t>
      </w:r>
    </w:p>
    <w:p w:rsidR="00EB12F1" w:rsidRPr="006B0E4B" w:rsidRDefault="00EB12F1" w:rsidP="00F541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12F1" w:rsidRDefault="00EB12F1" w:rsidP="0088659F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E4B">
        <w:rPr>
          <w:rFonts w:ascii="Times New Roman" w:hAnsi="Times New Roman" w:cs="Times New Roman"/>
          <w:sz w:val="24"/>
          <w:szCs w:val="24"/>
        </w:rPr>
        <w:t>5018 Sayılı Kamu Mali Yönetimi ve Kontrol Kanunu</w:t>
      </w:r>
    </w:p>
    <w:p w:rsidR="00EB12F1" w:rsidRPr="0088659F" w:rsidRDefault="00EB12F1" w:rsidP="0088659F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Taşınır Mal Yönetmeliği</w:t>
      </w:r>
    </w:p>
    <w:p w:rsidR="00EB12F1" w:rsidRDefault="00EB12F1" w:rsidP="006B0E4B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E4B">
        <w:rPr>
          <w:rFonts w:ascii="Times New Roman" w:hAnsi="Times New Roman" w:cs="Times New Roman"/>
          <w:sz w:val="24"/>
          <w:szCs w:val="24"/>
        </w:rPr>
        <w:t>Merkezi Yönetim Harcama Belgeleri Yönetmeliği</w:t>
      </w:r>
    </w:p>
    <w:p w:rsidR="00EB12F1" w:rsidRPr="006B0E4B" w:rsidRDefault="00EB12F1" w:rsidP="006B0E4B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ED3">
        <w:rPr>
          <w:rFonts w:ascii="Times New Roman" w:hAnsi="Times New Roman" w:cs="Times New Roman"/>
          <w:sz w:val="24"/>
          <w:szCs w:val="24"/>
          <w:lang w:eastAsia="tr-TR"/>
        </w:rPr>
        <w:t xml:space="preserve">Parasal Sınırlar ve </w:t>
      </w:r>
      <w:r>
        <w:rPr>
          <w:rFonts w:ascii="Times New Roman" w:hAnsi="Times New Roman" w:cs="Times New Roman"/>
          <w:sz w:val="24"/>
          <w:szCs w:val="24"/>
          <w:lang w:eastAsia="tr-TR"/>
        </w:rPr>
        <w:t>Oranlar Hakkındaki Genel Tebliğ</w:t>
      </w:r>
    </w:p>
    <w:p w:rsidR="00EB12F1" w:rsidRPr="006B0E4B" w:rsidRDefault="00EB12F1" w:rsidP="006B0E4B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E4B">
        <w:rPr>
          <w:rFonts w:ascii="Times New Roman" w:hAnsi="Times New Roman" w:cs="Times New Roman"/>
          <w:sz w:val="24"/>
          <w:szCs w:val="24"/>
        </w:rPr>
        <w:t>Merkezi Yönetim Harcama Belgeleri Hakkında Genel Tebliğ</w:t>
      </w:r>
    </w:p>
    <w:p w:rsidR="00EB12F1" w:rsidRDefault="00EB12F1" w:rsidP="006B0E4B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E4B">
        <w:rPr>
          <w:rFonts w:ascii="Times New Roman" w:hAnsi="Times New Roman" w:cs="Times New Roman"/>
          <w:sz w:val="24"/>
          <w:szCs w:val="24"/>
        </w:rPr>
        <w:t>Muhasebat Genel Müdürlüğü Genel Tebliği (Sıra No:7)</w:t>
      </w:r>
    </w:p>
    <w:p w:rsidR="00EB12F1" w:rsidRPr="006B0E4B" w:rsidRDefault="00EB12F1" w:rsidP="0088659F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2F1" w:rsidRPr="006B0E4B" w:rsidRDefault="00EB12F1" w:rsidP="00F54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2F1" w:rsidRPr="006B0E4B" w:rsidRDefault="00EB12F1" w:rsidP="00F541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>KAYITLAR</w:t>
      </w:r>
    </w:p>
    <w:p w:rsidR="00EB12F1" w:rsidRDefault="00EB12F1" w:rsidP="00D57D8B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SGB.Net Programı</w:t>
      </w:r>
    </w:p>
    <w:p w:rsidR="00EB12F1" w:rsidRPr="00D57D8B" w:rsidRDefault="00EB12F1" w:rsidP="00D57D8B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2F1" w:rsidRPr="006B0E4B" w:rsidRDefault="00EB12F1" w:rsidP="00F54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6.REVİZYON TARİHÇESİ</w:t>
      </w:r>
    </w:p>
    <w:p w:rsidR="00EB12F1" w:rsidRPr="006B0E4B" w:rsidRDefault="00EB12F1" w:rsidP="006B0E4B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9"/>
        <w:tblW w:w="9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94"/>
        <w:gridCol w:w="948"/>
        <w:gridCol w:w="5039"/>
        <w:gridCol w:w="1231"/>
        <w:gridCol w:w="1461"/>
      </w:tblGrid>
      <w:tr w:rsidR="00EB12F1" w:rsidRPr="008707D5">
        <w:trPr>
          <w:trHeight w:val="525"/>
        </w:trPr>
        <w:tc>
          <w:tcPr>
            <w:tcW w:w="994" w:type="dxa"/>
            <w:vAlign w:val="center"/>
          </w:tcPr>
          <w:p w:rsidR="00EB12F1" w:rsidRPr="006B0E4B" w:rsidRDefault="00EB12F1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6B0E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Rev</w:t>
            </w:r>
            <w:proofErr w:type="spellEnd"/>
            <w:r w:rsidRPr="006B0E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.</w:t>
            </w:r>
          </w:p>
          <w:p w:rsidR="00EB12F1" w:rsidRPr="006B0E4B" w:rsidRDefault="00EB12F1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948" w:type="dxa"/>
            <w:vAlign w:val="center"/>
          </w:tcPr>
          <w:p w:rsidR="00EB12F1" w:rsidRPr="006B0E4B" w:rsidRDefault="00EB12F1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Sayfa No</w:t>
            </w:r>
          </w:p>
        </w:tc>
        <w:tc>
          <w:tcPr>
            <w:tcW w:w="5039" w:type="dxa"/>
            <w:vAlign w:val="center"/>
          </w:tcPr>
          <w:p w:rsidR="00EB12F1" w:rsidRPr="006B0E4B" w:rsidRDefault="00EB12F1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Değişiklik Sebebi</w:t>
            </w:r>
          </w:p>
        </w:tc>
        <w:tc>
          <w:tcPr>
            <w:tcW w:w="1231" w:type="dxa"/>
            <w:vAlign w:val="center"/>
          </w:tcPr>
          <w:p w:rsidR="00EB12F1" w:rsidRPr="006B0E4B" w:rsidRDefault="00EB12F1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Onay</w:t>
            </w:r>
          </w:p>
        </w:tc>
        <w:tc>
          <w:tcPr>
            <w:tcW w:w="1461" w:type="dxa"/>
            <w:vAlign w:val="center"/>
          </w:tcPr>
          <w:p w:rsidR="00EB12F1" w:rsidRPr="006B0E4B" w:rsidRDefault="00EB12F1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Tarih</w:t>
            </w:r>
          </w:p>
        </w:tc>
      </w:tr>
      <w:tr w:rsidR="00EB12F1" w:rsidRPr="008707D5">
        <w:trPr>
          <w:trHeight w:val="567"/>
        </w:trPr>
        <w:tc>
          <w:tcPr>
            <w:tcW w:w="994" w:type="dxa"/>
            <w:vAlign w:val="center"/>
          </w:tcPr>
          <w:p w:rsidR="00EB12F1" w:rsidRPr="006B0E4B" w:rsidRDefault="00EB12F1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B0E4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Rev</w:t>
            </w:r>
            <w:proofErr w:type="spellEnd"/>
            <w:r w:rsidRPr="006B0E4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0</w:t>
            </w:r>
          </w:p>
        </w:tc>
        <w:tc>
          <w:tcPr>
            <w:tcW w:w="948" w:type="dxa"/>
            <w:vAlign w:val="center"/>
          </w:tcPr>
          <w:p w:rsidR="00EB12F1" w:rsidRPr="006B0E4B" w:rsidRDefault="00EB12F1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Tümü</w:t>
            </w:r>
          </w:p>
        </w:tc>
        <w:tc>
          <w:tcPr>
            <w:tcW w:w="5039" w:type="dxa"/>
            <w:vAlign w:val="center"/>
          </w:tcPr>
          <w:p w:rsidR="00EB12F1" w:rsidRPr="006B0E4B" w:rsidRDefault="00EB12F1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İlk Yayın</w:t>
            </w:r>
          </w:p>
        </w:tc>
        <w:tc>
          <w:tcPr>
            <w:tcW w:w="1231" w:type="dxa"/>
            <w:vAlign w:val="center"/>
          </w:tcPr>
          <w:p w:rsidR="00EB12F1" w:rsidRPr="006B0E4B" w:rsidRDefault="00EB12F1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YT</w:t>
            </w:r>
          </w:p>
        </w:tc>
        <w:tc>
          <w:tcPr>
            <w:tcW w:w="1461" w:type="dxa"/>
            <w:vAlign w:val="center"/>
          </w:tcPr>
          <w:p w:rsidR="00EB12F1" w:rsidRPr="006B0E4B" w:rsidRDefault="00EB12F1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B12F1" w:rsidRPr="008707D5">
        <w:trPr>
          <w:trHeight w:val="567"/>
        </w:trPr>
        <w:tc>
          <w:tcPr>
            <w:tcW w:w="994" w:type="dxa"/>
            <w:vAlign w:val="center"/>
          </w:tcPr>
          <w:p w:rsidR="00EB12F1" w:rsidRPr="006B0E4B" w:rsidRDefault="00EB12F1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48" w:type="dxa"/>
            <w:vAlign w:val="center"/>
          </w:tcPr>
          <w:p w:rsidR="00EB12F1" w:rsidRPr="006B0E4B" w:rsidRDefault="00EB12F1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39" w:type="dxa"/>
            <w:vAlign w:val="center"/>
          </w:tcPr>
          <w:p w:rsidR="00EB12F1" w:rsidRPr="006B0E4B" w:rsidRDefault="00EB12F1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31" w:type="dxa"/>
            <w:vAlign w:val="center"/>
          </w:tcPr>
          <w:p w:rsidR="00EB12F1" w:rsidRPr="006B0E4B" w:rsidRDefault="00EB12F1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1" w:type="dxa"/>
            <w:vAlign w:val="center"/>
          </w:tcPr>
          <w:p w:rsidR="00EB12F1" w:rsidRPr="006B0E4B" w:rsidRDefault="00EB12F1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B12F1" w:rsidRPr="008707D5">
        <w:trPr>
          <w:trHeight w:val="567"/>
        </w:trPr>
        <w:tc>
          <w:tcPr>
            <w:tcW w:w="994" w:type="dxa"/>
            <w:vAlign w:val="center"/>
          </w:tcPr>
          <w:p w:rsidR="00EB12F1" w:rsidRPr="006B0E4B" w:rsidRDefault="00EB12F1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48" w:type="dxa"/>
            <w:vAlign w:val="center"/>
          </w:tcPr>
          <w:p w:rsidR="00EB12F1" w:rsidRPr="006B0E4B" w:rsidRDefault="00EB12F1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39" w:type="dxa"/>
            <w:vAlign w:val="center"/>
          </w:tcPr>
          <w:p w:rsidR="00EB12F1" w:rsidRPr="006B0E4B" w:rsidRDefault="00EB12F1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31" w:type="dxa"/>
            <w:vAlign w:val="center"/>
          </w:tcPr>
          <w:p w:rsidR="00EB12F1" w:rsidRPr="006B0E4B" w:rsidRDefault="00EB12F1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1" w:type="dxa"/>
            <w:vAlign w:val="center"/>
          </w:tcPr>
          <w:p w:rsidR="00EB12F1" w:rsidRPr="006B0E4B" w:rsidRDefault="00EB12F1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EB12F1" w:rsidRPr="006B0E4B" w:rsidRDefault="00EB12F1">
      <w:pPr>
        <w:rPr>
          <w:rFonts w:ascii="Times New Roman" w:hAnsi="Times New Roman" w:cs="Times New Roman"/>
          <w:sz w:val="24"/>
          <w:szCs w:val="24"/>
        </w:rPr>
      </w:pPr>
    </w:p>
    <w:p w:rsidR="00EB12F1" w:rsidRDefault="00EB12F1"/>
    <w:p w:rsidR="00EB12F1" w:rsidRDefault="00EB12F1"/>
    <w:p w:rsidR="00EB12F1" w:rsidRDefault="00EB12F1"/>
    <w:p w:rsidR="00EB12F1" w:rsidRDefault="00EB12F1"/>
    <w:p w:rsidR="00EB12F1" w:rsidRDefault="00EB12F1"/>
    <w:p w:rsidR="00EB12F1" w:rsidRDefault="00EB12F1"/>
    <w:p w:rsidR="00EB12F1" w:rsidRDefault="00EB12F1"/>
    <w:p w:rsidR="00EB12F1" w:rsidRDefault="00EB12F1"/>
    <w:p w:rsidR="00EB12F1" w:rsidRDefault="00EB12F1"/>
    <w:p w:rsidR="00EB12F1" w:rsidRDefault="00EB12F1"/>
    <w:p w:rsidR="00EB12F1" w:rsidRDefault="00EB12F1"/>
    <w:p w:rsidR="00EB12F1" w:rsidRDefault="00EB12F1"/>
    <w:p w:rsidR="00EB12F1" w:rsidRDefault="00EB12F1"/>
    <w:p w:rsidR="00EB12F1" w:rsidRDefault="00EB12F1"/>
    <w:p w:rsidR="00EB12F1" w:rsidRDefault="00EB12F1"/>
    <w:p w:rsidR="00EB12F1" w:rsidRDefault="00EB12F1"/>
    <w:p w:rsidR="00EB12F1" w:rsidRDefault="00EB12F1"/>
    <w:p w:rsidR="00EB12F1" w:rsidRDefault="00EB12F1"/>
    <w:p w:rsidR="00EB12F1" w:rsidRDefault="00EB12F1"/>
    <w:p w:rsidR="00EB12F1" w:rsidRDefault="00EB12F1"/>
    <w:p w:rsidR="00EB12F1" w:rsidRDefault="00EB12F1"/>
    <w:p w:rsidR="00EB12F1" w:rsidRDefault="00EB12F1"/>
    <w:sectPr w:rsidR="00EB12F1" w:rsidSect="00F87D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F97" w:rsidRDefault="006C7F97" w:rsidP="0007416F">
      <w:pPr>
        <w:spacing w:after="0" w:line="240" w:lineRule="auto"/>
      </w:pPr>
      <w:r>
        <w:separator/>
      </w:r>
    </w:p>
  </w:endnote>
  <w:endnote w:type="continuationSeparator" w:id="0">
    <w:p w:rsidR="006C7F97" w:rsidRDefault="006C7F97" w:rsidP="0007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E63" w:rsidRDefault="009C6E6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168"/>
      <w:gridCol w:w="3128"/>
      <w:gridCol w:w="3098"/>
    </w:tblGrid>
    <w:tr w:rsidR="00EB12F1" w:rsidRPr="008707D5">
      <w:trPr>
        <w:trHeight w:val="567"/>
      </w:trPr>
      <w:tc>
        <w:tcPr>
          <w:tcW w:w="3464" w:type="dxa"/>
        </w:tcPr>
        <w:p w:rsidR="00EB12F1" w:rsidRPr="008707D5" w:rsidRDefault="00EB12F1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707D5">
            <w:rPr>
              <w:rFonts w:ascii="Times New Roman" w:hAnsi="Times New Roman" w:cs="Times New Roman"/>
              <w:b/>
              <w:bCs/>
              <w:sz w:val="24"/>
              <w:szCs w:val="24"/>
            </w:rPr>
            <w:t>Hazırlayan</w:t>
          </w:r>
        </w:p>
      </w:tc>
      <w:tc>
        <w:tcPr>
          <w:tcW w:w="3464" w:type="dxa"/>
        </w:tcPr>
        <w:p w:rsidR="00EB12F1" w:rsidRPr="008707D5" w:rsidRDefault="00EB12F1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707D5">
            <w:rPr>
              <w:rFonts w:ascii="Times New Roman" w:hAnsi="Times New Roman" w:cs="Times New Roman"/>
              <w:b/>
              <w:bCs/>
              <w:sz w:val="24"/>
              <w:szCs w:val="24"/>
            </w:rPr>
            <w:t>Kontrol Eden</w:t>
          </w:r>
        </w:p>
      </w:tc>
      <w:tc>
        <w:tcPr>
          <w:tcW w:w="3387" w:type="dxa"/>
        </w:tcPr>
        <w:p w:rsidR="00EB12F1" w:rsidRPr="008707D5" w:rsidRDefault="00EB12F1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707D5">
            <w:rPr>
              <w:rFonts w:ascii="Times New Roman" w:hAnsi="Times New Roman" w:cs="Times New Roman"/>
              <w:b/>
              <w:bCs/>
              <w:sz w:val="24"/>
              <w:szCs w:val="24"/>
            </w:rPr>
            <w:t>Onaylayan</w:t>
          </w:r>
        </w:p>
        <w:p w:rsidR="00EB12F1" w:rsidRPr="008707D5" w:rsidRDefault="00EB12F1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</w:tr>
    <w:tr w:rsidR="00EB12F1" w:rsidRPr="008707D5">
      <w:trPr>
        <w:trHeight w:val="843"/>
      </w:trPr>
      <w:tc>
        <w:tcPr>
          <w:tcW w:w="3464" w:type="dxa"/>
        </w:tcPr>
        <w:p w:rsidR="00EB12F1" w:rsidRPr="008707D5" w:rsidRDefault="00EB12F1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707D5">
            <w:rPr>
              <w:rFonts w:ascii="Times New Roman" w:hAnsi="Times New Roman" w:cs="Times New Roman"/>
              <w:b/>
              <w:bCs/>
              <w:sz w:val="24"/>
              <w:szCs w:val="24"/>
            </w:rPr>
            <w:t>Birim KYSS</w:t>
          </w:r>
        </w:p>
      </w:tc>
      <w:tc>
        <w:tcPr>
          <w:tcW w:w="3464" w:type="dxa"/>
        </w:tcPr>
        <w:p w:rsidR="00EB12F1" w:rsidRPr="008707D5" w:rsidRDefault="00EB12F1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707D5">
            <w:rPr>
              <w:rFonts w:ascii="Times New Roman" w:hAnsi="Times New Roman" w:cs="Times New Roman"/>
              <w:b/>
              <w:bCs/>
              <w:sz w:val="24"/>
              <w:szCs w:val="24"/>
            </w:rPr>
            <w:t>Birim Müdürü</w:t>
          </w:r>
        </w:p>
        <w:p w:rsidR="00EB12F1" w:rsidRPr="008707D5" w:rsidRDefault="00EB12F1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3387" w:type="dxa"/>
        </w:tcPr>
        <w:p w:rsidR="00EB12F1" w:rsidRPr="008707D5" w:rsidRDefault="00EB12F1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707D5">
            <w:rPr>
              <w:rFonts w:ascii="Times New Roman" w:hAnsi="Times New Roman" w:cs="Times New Roman"/>
              <w:b/>
              <w:bCs/>
              <w:sz w:val="24"/>
              <w:szCs w:val="24"/>
            </w:rPr>
            <w:t>Yönetim Temsilcisi</w:t>
          </w:r>
        </w:p>
        <w:p w:rsidR="00EB12F1" w:rsidRPr="008707D5" w:rsidRDefault="00EB12F1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EB12F1" w:rsidRPr="008707D5" w:rsidRDefault="00EB12F1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</w:tr>
  </w:tbl>
  <w:p w:rsidR="00EB12F1" w:rsidRDefault="00EB12F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E63" w:rsidRDefault="009C6E6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F97" w:rsidRDefault="006C7F97" w:rsidP="0007416F">
      <w:pPr>
        <w:spacing w:after="0" w:line="240" w:lineRule="auto"/>
      </w:pPr>
      <w:r>
        <w:separator/>
      </w:r>
    </w:p>
  </w:footnote>
  <w:footnote w:type="continuationSeparator" w:id="0">
    <w:p w:rsidR="006C7F97" w:rsidRDefault="006C7F97" w:rsidP="00074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E63" w:rsidRDefault="009C6E6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4" w:type="dxa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696"/>
      <w:gridCol w:w="3900"/>
      <w:gridCol w:w="1544"/>
      <w:gridCol w:w="1752"/>
      <w:gridCol w:w="1452"/>
    </w:tblGrid>
    <w:tr w:rsidR="009C6E63" w:rsidRPr="008707D5" w:rsidTr="009C6E63">
      <w:trPr>
        <w:cantSplit/>
        <w:trHeight w:val="550"/>
      </w:trPr>
      <w:tc>
        <w:tcPr>
          <w:tcW w:w="1698" w:type="dxa"/>
          <w:vMerge w:val="restart"/>
          <w:vAlign w:val="center"/>
        </w:tcPr>
        <w:p w:rsidR="009C6E63" w:rsidRPr="008707D5" w:rsidRDefault="009C6E63" w:rsidP="000150AA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 w:rsidRPr="009C6E63">
            <w:rPr>
              <w:b/>
              <w:noProof/>
              <w:sz w:val="24"/>
              <w:szCs w:val="24"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17 Resim" o:spid="_x0000_i1025" type="#_x0000_t75" alt="logo.gif" style="width:74.25pt;height:1in;visibility:visible;mso-wrap-style:square">
                <v:imagedata r:id="rId1" o:title="logo"/>
              </v:shape>
            </w:pict>
          </w:r>
        </w:p>
      </w:tc>
      <w:tc>
        <w:tcPr>
          <w:tcW w:w="3969" w:type="dxa"/>
        </w:tcPr>
        <w:p w:rsidR="009C6E63" w:rsidRPr="008707D5" w:rsidRDefault="009C6E63" w:rsidP="000150AA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707D5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9C6E63" w:rsidRPr="008707D5" w:rsidRDefault="009C6E63" w:rsidP="000150AA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707D5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</w:t>
          </w:r>
        </w:p>
        <w:p w:rsidR="009C6E63" w:rsidRPr="008707D5" w:rsidRDefault="009C6E63" w:rsidP="000150AA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707D5">
            <w:rPr>
              <w:rFonts w:ascii="Times New Roman" w:hAnsi="Times New Roman" w:cs="Times New Roman"/>
              <w:b/>
              <w:bCs/>
              <w:sz w:val="24"/>
              <w:szCs w:val="24"/>
            </w:rPr>
            <w:t>İl Yazı İşleri Müdürlüğü</w:t>
          </w:r>
        </w:p>
      </w:tc>
      <w:tc>
        <w:tcPr>
          <w:tcW w:w="1559" w:type="dxa"/>
        </w:tcPr>
        <w:p w:rsidR="009C6E63" w:rsidRPr="008707D5" w:rsidRDefault="009C6E63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8707D5">
            <w:rPr>
              <w:rFonts w:ascii="Times New Roman" w:hAnsi="Times New Roman" w:cs="Times New Roman"/>
              <w:b/>
              <w:bCs/>
              <w:sz w:val="20"/>
              <w:szCs w:val="20"/>
            </w:rPr>
            <w:t>Doküman No</w:t>
          </w:r>
        </w:p>
      </w:tc>
      <w:tc>
        <w:tcPr>
          <w:tcW w:w="1752" w:type="dxa"/>
        </w:tcPr>
        <w:p w:rsidR="009C6E63" w:rsidRPr="008707D5" w:rsidRDefault="009C6E63" w:rsidP="008161FB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8707D5">
            <w:rPr>
              <w:rFonts w:ascii="Times New Roman" w:hAnsi="Times New Roman" w:cs="Times New Roman"/>
              <w:b/>
              <w:bCs/>
              <w:sz w:val="20"/>
              <w:szCs w:val="20"/>
            </w:rPr>
            <w:t>MV.33.</w:t>
          </w:r>
          <w:proofErr w:type="gramStart"/>
          <w:r w:rsidRPr="008707D5">
            <w:rPr>
              <w:rFonts w:ascii="Times New Roman" w:hAnsi="Times New Roman" w:cs="Times New Roman"/>
              <w:b/>
              <w:bCs/>
              <w:sz w:val="20"/>
              <w:szCs w:val="20"/>
            </w:rPr>
            <w:t>YİM.TL</w:t>
          </w:r>
          <w:proofErr w:type="gramEnd"/>
          <w:r w:rsidRPr="008707D5">
            <w:rPr>
              <w:rFonts w:ascii="Times New Roman" w:hAnsi="Times New Roman" w:cs="Times New Roman"/>
              <w:b/>
              <w:bCs/>
              <w:sz w:val="20"/>
              <w:szCs w:val="20"/>
            </w:rPr>
            <w:t>.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21</w:t>
          </w:r>
        </w:p>
      </w:tc>
      <w:tc>
        <w:tcPr>
          <w:tcW w:w="1366" w:type="dxa"/>
          <w:vMerge w:val="restart"/>
        </w:tcPr>
        <w:p w:rsidR="009C6E63" w:rsidRPr="008707D5" w:rsidRDefault="009C6E63" w:rsidP="008161FB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9C6E63">
            <w:rPr>
              <w:rFonts w:ascii="Times New Roman" w:hAnsi="Times New Roman" w:cs="Times New Roman"/>
              <w:b/>
              <w:noProof/>
              <w:sz w:val="20"/>
              <w:szCs w:val="20"/>
              <w:lang w:eastAsia="tr-TR"/>
            </w:rPr>
            <w:pict>
              <v:shape id="Resim 1" o:spid="_x0000_i1026" type="#_x0000_t75" style="width:65.25pt;height:73.5pt;visibility:visible;mso-wrap-style:square">
                <v:imagedata r:id="rId2" o:title="K_Q_TSE_ISO_EN_9000-logo-1761A8C15E-seeklogo_com"/>
              </v:shape>
            </w:pict>
          </w:r>
        </w:p>
      </w:tc>
    </w:tr>
    <w:tr w:rsidR="009C6E63" w:rsidRPr="008707D5" w:rsidTr="009C6E63">
      <w:trPr>
        <w:cantSplit/>
        <w:trHeight w:val="146"/>
      </w:trPr>
      <w:tc>
        <w:tcPr>
          <w:tcW w:w="1698" w:type="dxa"/>
          <w:vMerge/>
        </w:tcPr>
        <w:p w:rsidR="009C6E63" w:rsidRPr="008707D5" w:rsidRDefault="009C6E63" w:rsidP="000150AA">
          <w:pPr>
            <w:pStyle w:val="stbilgi"/>
            <w:rPr>
              <w:sz w:val="24"/>
              <w:szCs w:val="24"/>
            </w:rPr>
          </w:pPr>
        </w:p>
      </w:tc>
      <w:tc>
        <w:tcPr>
          <w:tcW w:w="3969" w:type="dxa"/>
          <w:vMerge w:val="restart"/>
          <w:vAlign w:val="center"/>
        </w:tcPr>
        <w:p w:rsidR="009C6E63" w:rsidRPr="008707D5" w:rsidRDefault="009C6E63" w:rsidP="00346744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707D5">
            <w:rPr>
              <w:rFonts w:ascii="Times New Roman" w:hAnsi="Times New Roman" w:cs="Times New Roman"/>
              <w:b/>
              <w:bCs/>
              <w:sz w:val="24"/>
              <w:szCs w:val="24"/>
            </w:rPr>
            <w:t>Dayanıklı Taşınırların Hibe ve Devir İşlemleri Talimatı</w:t>
          </w:r>
        </w:p>
      </w:tc>
      <w:tc>
        <w:tcPr>
          <w:tcW w:w="1559" w:type="dxa"/>
        </w:tcPr>
        <w:p w:rsidR="009C6E63" w:rsidRPr="008707D5" w:rsidRDefault="009C6E63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8707D5">
            <w:rPr>
              <w:rFonts w:ascii="Times New Roman" w:hAnsi="Times New Roman" w:cs="Times New Roman"/>
              <w:b/>
              <w:bCs/>
              <w:sz w:val="20"/>
              <w:szCs w:val="20"/>
            </w:rPr>
            <w:t>Yayın Tarihi</w:t>
          </w:r>
        </w:p>
      </w:tc>
      <w:tc>
        <w:tcPr>
          <w:tcW w:w="1752" w:type="dxa"/>
        </w:tcPr>
        <w:p w:rsidR="009C6E63" w:rsidRPr="008707D5" w:rsidRDefault="009C6E63" w:rsidP="006F7B04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01.08.2011</w:t>
          </w:r>
        </w:p>
      </w:tc>
      <w:tc>
        <w:tcPr>
          <w:tcW w:w="1366" w:type="dxa"/>
          <w:vMerge/>
        </w:tcPr>
        <w:p w:rsidR="009C6E63" w:rsidRDefault="009C6E63" w:rsidP="006F7B04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9C6E63" w:rsidRPr="008707D5" w:rsidTr="009C6E63">
      <w:trPr>
        <w:cantSplit/>
        <w:trHeight w:val="146"/>
      </w:trPr>
      <w:tc>
        <w:tcPr>
          <w:tcW w:w="1698" w:type="dxa"/>
          <w:vMerge/>
        </w:tcPr>
        <w:p w:rsidR="009C6E63" w:rsidRPr="008707D5" w:rsidRDefault="009C6E63" w:rsidP="000150AA">
          <w:pPr>
            <w:pStyle w:val="stbilgi"/>
            <w:rPr>
              <w:sz w:val="24"/>
              <w:szCs w:val="24"/>
            </w:rPr>
          </w:pPr>
        </w:p>
      </w:tc>
      <w:tc>
        <w:tcPr>
          <w:tcW w:w="3969" w:type="dxa"/>
          <w:vMerge/>
        </w:tcPr>
        <w:p w:rsidR="009C6E63" w:rsidRPr="008707D5" w:rsidRDefault="009C6E63" w:rsidP="000150AA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59" w:type="dxa"/>
        </w:tcPr>
        <w:p w:rsidR="009C6E63" w:rsidRPr="008707D5" w:rsidRDefault="009C6E63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8707D5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No</w:t>
          </w:r>
        </w:p>
      </w:tc>
      <w:tc>
        <w:tcPr>
          <w:tcW w:w="1752" w:type="dxa"/>
        </w:tcPr>
        <w:p w:rsidR="009C6E63" w:rsidRPr="008707D5" w:rsidRDefault="009C6E63" w:rsidP="000150AA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366" w:type="dxa"/>
          <w:vMerge/>
        </w:tcPr>
        <w:p w:rsidR="009C6E63" w:rsidRPr="008707D5" w:rsidRDefault="009C6E63" w:rsidP="000150AA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9C6E63" w:rsidRPr="008707D5" w:rsidTr="009C6E63">
      <w:trPr>
        <w:cantSplit/>
        <w:trHeight w:val="146"/>
      </w:trPr>
      <w:tc>
        <w:tcPr>
          <w:tcW w:w="1698" w:type="dxa"/>
          <w:vMerge/>
        </w:tcPr>
        <w:p w:rsidR="009C6E63" w:rsidRPr="008707D5" w:rsidRDefault="009C6E63" w:rsidP="000150AA">
          <w:pPr>
            <w:pStyle w:val="stbilgi"/>
            <w:rPr>
              <w:sz w:val="24"/>
              <w:szCs w:val="24"/>
            </w:rPr>
          </w:pPr>
        </w:p>
      </w:tc>
      <w:tc>
        <w:tcPr>
          <w:tcW w:w="3969" w:type="dxa"/>
          <w:vMerge/>
        </w:tcPr>
        <w:p w:rsidR="009C6E63" w:rsidRPr="008707D5" w:rsidRDefault="009C6E63" w:rsidP="000150AA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59" w:type="dxa"/>
        </w:tcPr>
        <w:p w:rsidR="009C6E63" w:rsidRPr="008707D5" w:rsidRDefault="009C6E63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8707D5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Tarihi</w:t>
          </w:r>
        </w:p>
      </w:tc>
      <w:tc>
        <w:tcPr>
          <w:tcW w:w="1752" w:type="dxa"/>
        </w:tcPr>
        <w:p w:rsidR="009C6E63" w:rsidRPr="008707D5" w:rsidRDefault="009C6E63" w:rsidP="000150AA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366" w:type="dxa"/>
          <w:vMerge/>
        </w:tcPr>
        <w:p w:rsidR="009C6E63" w:rsidRPr="008707D5" w:rsidRDefault="009C6E63" w:rsidP="000150AA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9C6E63" w:rsidRPr="008707D5" w:rsidTr="009C6E63">
      <w:trPr>
        <w:cantSplit/>
        <w:trHeight w:val="146"/>
      </w:trPr>
      <w:tc>
        <w:tcPr>
          <w:tcW w:w="1698" w:type="dxa"/>
          <w:vMerge/>
        </w:tcPr>
        <w:p w:rsidR="009C6E63" w:rsidRPr="008707D5" w:rsidRDefault="009C6E63" w:rsidP="000150AA">
          <w:pPr>
            <w:pStyle w:val="stbilgi"/>
            <w:rPr>
              <w:sz w:val="24"/>
              <w:szCs w:val="24"/>
            </w:rPr>
          </w:pPr>
        </w:p>
      </w:tc>
      <w:tc>
        <w:tcPr>
          <w:tcW w:w="3969" w:type="dxa"/>
          <w:vMerge/>
        </w:tcPr>
        <w:p w:rsidR="009C6E63" w:rsidRPr="008707D5" w:rsidRDefault="009C6E63" w:rsidP="000150AA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59" w:type="dxa"/>
        </w:tcPr>
        <w:p w:rsidR="009C6E63" w:rsidRPr="008707D5" w:rsidRDefault="009C6E63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8707D5">
            <w:rPr>
              <w:rFonts w:ascii="Times New Roman" w:hAnsi="Times New Roman" w:cs="Times New Roman"/>
              <w:b/>
              <w:bCs/>
              <w:sz w:val="20"/>
              <w:szCs w:val="20"/>
            </w:rPr>
            <w:t>Sayfa</w:t>
          </w:r>
        </w:p>
      </w:tc>
      <w:tc>
        <w:tcPr>
          <w:tcW w:w="1752" w:type="dxa"/>
        </w:tcPr>
        <w:p w:rsidR="009C6E63" w:rsidRPr="008707D5" w:rsidRDefault="009C6E63" w:rsidP="006F7B04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8707D5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Pr="008707D5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PAGE </w:instrText>
          </w:r>
          <w:r w:rsidRPr="008707D5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>
            <w:rPr>
              <w:rStyle w:val="SayfaNumaras"/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1</w:t>
          </w:r>
          <w:r w:rsidRPr="008707D5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  <w:r w:rsidRPr="008707D5">
            <w:rPr>
              <w:rFonts w:ascii="Times New Roman" w:hAnsi="Times New Roman" w:cs="Times New Roman"/>
              <w:b/>
              <w:bCs/>
              <w:sz w:val="20"/>
              <w:szCs w:val="20"/>
            </w:rPr>
            <w:t>/</w:t>
          </w:r>
          <w:r w:rsidRPr="008707D5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Pr="008707D5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NUMPAGES </w:instrText>
          </w:r>
          <w:r w:rsidRPr="008707D5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>
            <w:rPr>
              <w:rStyle w:val="SayfaNumaras"/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3</w:t>
          </w:r>
          <w:r w:rsidRPr="008707D5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tc>
      <w:tc>
        <w:tcPr>
          <w:tcW w:w="1366" w:type="dxa"/>
          <w:vMerge/>
        </w:tcPr>
        <w:p w:rsidR="009C6E63" w:rsidRPr="008707D5" w:rsidRDefault="009C6E63" w:rsidP="006F7B04">
          <w:pPr>
            <w:pStyle w:val="stbilgi"/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</w:tbl>
  <w:p w:rsidR="00EB12F1" w:rsidRDefault="00EB12F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E63" w:rsidRDefault="009C6E6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09A6"/>
    <w:multiLevelType w:val="multilevel"/>
    <w:tmpl w:val="88A83F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/>
        <w:bCs/>
      </w:rPr>
    </w:lvl>
  </w:abstractNum>
  <w:abstractNum w:abstractNumId="1">
    <w:nsid w:val="1BDB524C"/>
    <w:multiLevelType w:val="hybridMultilevel"/>
    <w:tmpl w:val="088400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CF6529C"/>
    <w:multiLevelType w:val="hybridMultilevel"/>
    <w:tmpl w:val="E7B845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45623D4"/>
    <w:multiLevelType w:val="hybridMultilevel"/>
    <w:tmpl w:val="559EE2BC"/>
    <w:lvl w:ilvl="0" w:tplc="C312064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2606C8"/>
    <w:multiLevelType w:val="hybridMultilevel"/>
    <w:tmpl w:val="B9384B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B90010B"/>
    <w:multiLevelType w:val="multilevel"/>
    <w:tmpl w:val="E688B6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b/>
        <w:bCs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/>
        <w:bCs/>
      </w:rPr>
    </w:lvl>
  </w:abstractNum>
  <w:abstractNum w:abstractNumId="6">
    <w:nsid w:val="34DB6430"/>
    <w:multiLevelType w:val="hybridMultilevel"/>
    <w:tmpl w:val="6FC433D2"/>
    <w:lvl w:ilvl="0" w:tplc="C248F966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C3234"/>
    <w:multiLevelType w:val="hybridMultilevel"/>
    <w:tmpl w:val="42EA76CC"/>
    <w:lvl w:ilvl="0" w:tplc="D82C8EE4">
      <w:start w:val="1"/>
      <w:numFmt w:val="decimal"/>
      <w:lvlText w:val="3.%1"/>
      <w:lvlJc w:val="righ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4396B"/>
    <w:multiLevelType w:val="multilevel"/>
    <w:tmpl w:val="0A9EA4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F7812AA"/>
    <w:multiLevelType w:val="hybridMultilevel"/>
    <w:tmpl w:val="586A37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5091FFD"/>
    <w:multiLevelType w:val="multilevel"/>
    <w:tmpl w:val="AC6ADF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bCs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/>
        <w:bCs/>
      </w:rPr>
    </w:lvl>
  </w:abstractNum>
  <w:abstractNum w:abstractNumId="11">
    <w:nsid w:val="520F5FF1"/>
    <w:multiLevelType w:val="multilevel"/>
    <w:tmpl w:val="AC6ADF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bCs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/>
        <w:bCs/>
      </w:rPr>
    </w:lvl>
  </w:abstractNum>
  <w:abstractNum w:abstractNumId="12">
    <w:nsid w:val="57CE4F36"/>
    <w:multiLevelType w:val="multilevel"/>
    <w:tmpl w:val="302ED8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bCs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/>
        <w:bCs/>
      </w:rPr>
    </w:lvl>
  </w:abstractNum>
  <w:abstractNum w:abstractNumId="13">
    <w:nsid w:val="72A45FB9"/>
    <w:multiLevelType w:val="hybridMultilevel"/>
    <w:tmpl w:val="1742A6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484485F"/>
    <w:multiLevelType w:val="hybridMultilevel"/>
    <w:tmpl w:val="4CCA2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6EF71D4"/>
    <w:multiLevelType w:val="multilevel"/>
    <w:tmpl w:val="302ED8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bCs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/>
        <w:bCs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1"/>
  </w:num>
  <w:num w:numId="5">
    <w:abstractNumId w:val="13"/>
  </w:num>
  <w:num w:numId="6">
    <w:abstractNumId w:val="0"/>
  </w:num>
  <w:num w:numId="7">
    <w:abstractNumId w:val="12"/>
  </w:num>
  <w:num w:numId="8">
    <w:abstractNumId w:val="15"/>
  </w:num>
  <w:num w:numId="9">
    <w:abstractNumId w:val="5"/>
  </w:num>
  <w:num w:numId="10">
    <w:abstractNumId w:val="10"/>
  </w:num>
  <w:num w:numId="11">
    <w:abstractNumId w:val="11"/>
  </w:num>
  <w:num w:numId="12">
    <w:abstractNumId w:val="4"/>
  </w:num>
  <w:num w:numId="13">
    <w:abstractNumId w:val="8"/>
  </w:num>
  <w:num w:numId="14">
    <w:abstractNumId w:val="7"/>
  </w:num>
  <w:num w:numId="15">
    <w:abstractNumId w:val="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16F"/>
    <w:rsid w:val="000150AA"/>
    <w:rsid w:val="00026D38"/>
    <w:rsid w:val="000715BE"/>
    <w:rsid w:val="0007416F"/>
    <w:rsid w:val="000A3104"/>
    <w:rsid w:val="000A7C6A"/>
    <w:rsid w:val="000B5B33"/>
    <w:rsid w:val="000C2F46"/>
    <w:rsid w:val="00104870"/>
    <w:rsid w:val="001169FD"/>
    <w:rsid w:val="00120E34"/>
    <w:rsid w:val="00153D58"/>
    <w:rsid w:val="00174AE5"/>
    <w:rsid w:val="001C2AA4"/>
    <w:rsid w:val="001E4F9A"/>
    <w:rsid w:val="001F0492"/>
    <w:rsid w:val="00216F2C"/>
    <w:rsid w:val="002208BB"/>
    <w:rsid w:val="00231FD4"/>
    <w:rsid w:val="00296662"/>
    <w:rsid w:val="002B2A8B"/>
    <w:rsid w:val="002D0ED1"/>
    <w:rsid w:val="002F6475"/>
    <w:rsid w:val="00305465"/>
    <w:rsid w:val="00340B08"/>
    <w:rsid w:val="00346744"/>
    <w:rsid w:val="00375898"/>
    <w:rsid w:val="00392819"/>
    <w:rsid w:val="003A32C5"/>
    <w:rsid w:val="003A7C19"/>
    <w:rsid w:val="003C62E3"/>
    <w:rsid w:val="003D76D4"/>
    <w:rsid w:val="00440C17"/>
    <w:rsid w:val="0045108D"/>
    <w:rsid w:val="004624C5"/>
    <w:rsid w:val="00496266"/>
    <w:rsid w:val="004B0A1E"/>
    <w:rsid w:val="004E3BD1"/>
    <w:rsid w:val="005057DB"/>
    <w:rsid w:val="005321F4"/>
    <w:rsid w:val="00552A50"/>
    <w:rsid w:val="00552E44"/>
    <w:rsid w:val="005701F3"/>
    <w:rsid w:val="00573E4E"/>
    <w:rsid w:val="00576DFB"/>
    <w:rsid w:val="005B158D"/>
    <w:rsid w:val="005B6E89"/>
    <w:rsid w:val="00645D50"/>
    <w:rsid w:val="00647234"/>
    <w:rsid w:val="00691EE2"/>
    <w:rsid w:val="006B0E4B"/>
    <w:rsid w:val="006B3C42"/>
    <w:rsid w:val="006C7F97"/>
    <w:rsid w:val="006E041B"/>
    <w:rsid w:val="006F7B04"/>
    <w:rsid w:val="0071444E"/>
    <w:rsid w:val="00716813"/>
    <w:rsid w:val="00747AFB"/>
    <w:rsid w:val="00751DB7"/>
    <w:rsid w:val="0076727A"/>
    <w:rsid w:val="00770313"/>
    <w:rsid w:val="00771FCE"/>
    <w:rsid w:val="00775B65"/>
    <w:rsid w:val="00782989"/>
    <w:rsid w:val="0080348C"/>
    <w:rsid w:val="008161FB"/>
    <w:rsid w:val="00830880"/>
    <w:rsid w:val="008356F4"/>
    <w:rsid w:val="00861F15"/>
    <w:rsid w:val="008707D5"/>
    <w:rsid w:val="00873A73"/>
    <w:rsid w:val="00877607"/>
    <w:rsid w:val="0088659F"/>
    <w:rsid w:val="00887114"/>
    <w:rsid w:val="008963AA"/>
    <w:rsid w:val="008B0D95"/>
    <w:rsid w:val="008B0F5A"/>
    <w:rsid w:val="008E75D9"/>
    <w:rsid w:val="00943B85"/>
    <w:rsid w:val="0094670E"/>
    <w:rsid w:val="0098043F"/>
    <w:rsid w:val="009A70DA"/>
    <w:rsid w:val="009C6E63"/>
    <w:rsid w:val="009E6319"/>
    <w:rsid w:val="00A16FA2"/>
    <w:rsid w:val="00A17395"/>
    <w:rsid w:val="00A264AF"/>
    <w:rsid w:val="00A36647"/>
    <w:rsid w:val="00A53CD8"/>
    <w:rsid w:val="00A864F1"/>
    <w:rsid w:val="00A9141D"/>
    <w:rsid w:val="00AB42D5"/>
    <w:rsid w:val="00AD0367"/>
    <w:rsid w:val="00AE6CE6"/>
    <w:rsid w:val="00AF7CA6"/>
    <w:rsid w:val="00B02C34"/>
    <w:rsid w:val="00B376BB"/>
    <w:rsid w:val="00B40E52"/>
    <w:rsid w:val="00B65411"/>
    <w:rsid w:val="00B84D68"/>
    <w:rsid w:val="00BC2722"/>
    <w:rsid w:val="00BC2B6E"/>
    <w:rsid w:val="00BE17B2"/>
    <w:rsid w:val="00C06B00"/>
    <w:rsid w:val="00CA5CAE"/>
    <w:rsid w:val="00CC6BB5"/>
    <w:rsid w:val="00CF7D5F"/>
    <w:rsid w:val="00D21641"/>
    <w:rsid w:val="00D26754"/>
    <w:rsid w:val="00D57D8B"/>
    <w:rsid w:val="00DA0B2A"/>
    <w:rsid w:val="00DA426E"/>
    <w:rsid w:val="00DB22A5"/>
    <w:rsid w:val="00DB2945"/>
    <w:rsid w:val="00DD4C30"/>
    <w:rsid w:val="00DE02D5"/>
    <w:rsid w:val="00E0779B"/>
    <w:rsid w:val="00E13516"/>
    <w:rsid w:val="00E248BC"/>
    <w:rsid w:val="00E67C88"/>
    <w:rsid w:val="00E7773A"/>
    <w:rsid w:val="00E81287"/>
    <w:rsid w:val="00E84089"/>
    <w:rsid w:val="00EB12F1"/>
    <w:rsid w:val="00ED1ED3"/>
    <w:rsid w:val="00EE1782"/>
    <w:rsid w:val="00F13EED"/>
    <w:rsid w:val="00F43F7E"/>
    <w:rsid w:val="00F466F7"/>
    <w:rsid w:val="00F541E0"/>
    <w:rsid w:val="00F64B15"/>
    <w:rsid w:val="00F87D50"/>
    <w:rsid w:val="00FF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16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074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07416F"/>
  </w:style>
  <w:style w:type="paragraph" w:styleId="BalonMetni">
    <w:name w:val="Balloon Text"/>
    <w:basedOn w:val="Normal"/>
    <w:link w:val="BalonMetniChar"/>
    <w:uiPriority w:val="99"/>
    <w:semiHidden/>
    <w:rsid w:val="0007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7416F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semiHidden/>
    <w:rsid w:val="00074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07416F"/>
  </w:style>
  <w:style w:type="paragraph" w:styleId="ListeParagraf">
    <w:name w:val="List Paragraph"/>
    <w:basedOn w:val="Normal"/>
    <w:uiPriority w:val="99"/>
    <w:qFormat/>
    <w:rsid w:val="0076727A"/>
    <w:pPr>
      <w:ind w:left="720"/>
    </w:pPr>
  </w:style>
  <w:style w:type="character" w:styleId="Kpr">
    <w:name w:val="Hyperlink"/>
    <w:basedOn w:val="VarsaylanParagrafYazTipi"/>
    <w:uiPriority w:val="99"/>
    <w:rsid w:val="000A7C6A"/>
    <w:rPr>
      <w:color w:val="0000FF"/>
      <w:u w:val="single"/>
    </w:rPr>
  </w:style>
  <w:style w:type="paragraph" w:customStyle="1" w:styleId="paraf">
    <w:name w:val="paraf"/>
    <w:basedOn w:val="Normal"/>
    <w:uiPriority w:val="99"/>
    <w:rsid w:val="00691EE2"/>
    <w:pPr>
      <w:spacing w:before="100" w:beforeAutospacing="1" w:after="100" w:afterAutospacing="1" w:line="240" w:lineRule="auto"/>
      <w:ind w:firstLine="600"/>
      <w:jc w:val="both"/>
    </w:pPr>
    <w:rPr>
      <w:rFonts w:ascii="Verdana" w:eastAsia="Times New Roman" w:hAnsi="Verdana" w:cs="Verdana"/>
      <w:sz w:val="16"/>
      <w:szCs w:val="16"/>
      <w:lang w:eastAsia="tr-TR"/>
    </w:rPr>
  </w:style>
  <w:style w:type="character" w:styleId="Gl">
    <w:name w:val="Strong"/>
    <w:basedOn w:val="VarsaylanParagrafYazTipi"/>
    <w:uiPriority w:val="99"/>
    <w:qFormat/>
    <w:rsid w:val="00691EE2"/>
    <w:rPr>
      <w:b/>
      <w:bCs/>
    </w:rPr>
  </w:style>
  <w:style w:type="character" w:styleId="SayfaNumaras">
    <w:name w:val="page number"/>
    <w:basedOn w:val="VarsaylanParagrafYazTipi"/>
    <w:uiPriority w:val="99"/>
    <w:rsid w:val="003467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proje5</cp:lastModifiedBy>
  <cp:revision>82</cp:revision>
  <cp:lastPrinted>2011-04-12T12:03:00Z</cp:lastPrinted>
  <dcterms:created xsi:type="dcterms:W3CDTF">2011-03-16T09:41:00Z</dcterms:created>
  <dcterms:modified xsi:type="dcterms:W3CDTF">2012-09-05T08:24:00Z</dcterms:modified>
</cp:coreProperties>
</file>