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9D" w:rsidRDefault="00B60A9D" w:rsidP="00B60A9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İMHA TUTANAĞI</w:t>
      </w:r>
    </w:p>
    <w:p w:rsidR="00B60A9D" w:rsidRDefault="00B60A9D" w:rsidP="00B60A9D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9D" w:rsidRDefault="00B60A9D" w:rsidP="00B60A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Ayıklama ve İmha Komisyonunca </w:t>
      </w:r>
      <w:r w:rsidRPr="00B60A9D">
        <w:rPr>
          <w:rFonts w:ascii="Times New Roman" w:hAnsi="Times New Roman" w:cs="Times New Roman"/>
          <w:sz w:val="24"/>
          <w:szCs w:val="24"/>
        </w:rPr>
        <w:t>Mersin Valiliği Birimleri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yıllarına ait evrakları  ayıklama işlemine tabi tutularak, muhafazasına lüzum görülmeyenler, imha listeleri tutulmak suretiyle imhaya ayrılmıştır.</w:t>
      </w:r>
    </w:p>
    <w:p w:rsidR="00B60A9D" w:rsidRDefault="00B60A9D" w:rsidP="00B60A9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tarihli ve ….</w:t>
      </w:r>
      <w:r w:rsidR="00E50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sayılı makam onayını müteakip, yukarıda yazılı olan evrak imha edilmek üzere Çevre Vakfına verilmiştir.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İmha Tarihi </w:t>
      </w: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Başkan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Üye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Üye</w:t>
      </w:r>
    </w:p>
    <w:p w:rsidR="00B60A9D" w:rsidRDefault="00B60A9D" w:rsidP="00B60A9D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9D" w:rsidRDefault="00B60A9D" w:rsidP="00B60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9D" w:rsidRDefault="00B60A9D" w:rsidP="00B60A9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9D" w:rsidRDefault="00B60A9D" w:rsidP="00B60A9D"/>
    <w:p w:rsidR="00B60A9D" w:rsidRDefault="00B60A9D" w:rsidP="00B60A9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0A9D" w:rsidSect="0039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60A9D"/>
    <w:rsid w:val="0039003C"/>
    <w:rsid w:val="00765750"/>
    <w:rsid w:val="007F0A5F"/>
    <w:rsid w:val="00B60A9D"/>
    <w:rsid w:val="00D017BF"/>
    <w:rsid w:val="00E5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9D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AA41-FB18-4CAE-9625-988BADE0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j</cp:lastModifiedBy>
  <cp:revision>4</cp:revision>
  <dcterms:created xsi:type="dcterms:W3CDTF">2011-04-26T10:23:00Z</dcterms:created>
  <dcterms:modified xsi:type="dcterms:W3CDTF">2011-06-10T07:27:00Z</dcterms:modified>
</cp:coreProperties>
</file>