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C9" w:rsidRPr="006B0E4B" w:rsidRDefault="00506EC9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EC9" w:rsidRPr="006B0E4B" w:rsidRDefault="00506EC9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Mersin Valiliği</w:t>
      </w:r>
      <w:r>
        <w:rPr>
          <w:rFonts w:ascii="Times New Roman" w:hAnsi="Times New Roman" w:cs="Times New Roman"/>
          <w:sz w:val="24"/>
          <w:szCs w:val="24"/>
        </w:rPr>
        <w:t xml:space="preserve"> bünyesinde görev yapan personel maaşlarının yatacağı bankayı belirlemeye ilişkin işlemleri yürütmek</w:t>
      </w:r>
    </w:p>
    <w:p w:rsidR="00506EC9" w:rsidRPr="006B0E4B" w:rsidRDefault="00506EC9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506EC9" w:rsidRPr="003263FA" w:rsidRDefault="00506EC9" w:rsidP="003263FA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FA">
        <w:rPr>
          <w:rFonts w:ascii="Times New Roman" w:hAnsi="Times New Roman" w:cs="Times New Roman"/>
          <w:sz w:val="24"/>
          <w:szCs w:val="24"/>
        </w:rPr>
        <w:t>Harcama Yetkilisi</w:t>
      </w:r>
    </w:p>
    <w:p w:rsidR="00506EC9" w:rsidRPr="003263FA" w:rsidRDefault="00506EC9" w:rsidP="003263FA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FA">
        <w:rPr>
          <w:rFonts w:ascii="Times New Roman" w:hAnsi="Times New Roman" w:cs="Times New Roman"/>
          <w:sz w:val="24"/>
          <w:szCs w:val="24"/>
        </w:rPr>
        <w:t>Gerçekleştirme Görevlisi</w:t>
      </w:r>
      <w:r w:rsidRPr="003263FA">
        <w:rPr>
          <w:rFonts w:ascii="Times New Roman" w:hAnsi="Times New Roman" w:cs="Times New Roman"/>
          <w:sz w:val="24"/>
          <w:szCs w:val="24"/>
        </w:rPr>
        <w:tab/>
      </w:r>
    </w:p>
    <w:p w:rsidR="00506EC9" w:rsidRPr="003263FA" w:rsidRDefault="00506EC9" w:rsidP="003263FA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FA">
        <w:rPr>
          <w:rFonts w:ascii="Times New Roman" w:hAnsi="Times New Roman" w:cs="Times New Roman"/>
          <w:sz w:val="24"/>
          <w:szCs w:val="24"/>
        </w:rPr>
        <w:t>Mutemet</w:t>
      </w:r>
    </w:p>
    <w:p w:rsidR="00506EC9" w:rsidRPr="006B0E4B" w:rsidRDefault="00506EC9" w:rsidP="004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2A1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506EC9" w:rsidRPr="00EE1A1D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52B">
        <w:rPr>
          <w:rFonts w:ascii="Times New Roman" w:hAnsi="Times New Roman" w:cs="Times New Roman"/>
          <w:sz w:val="24"/>
          <w:szCs w:val="24"/>
        </w:rPr>
        <w:t>2007/21 ve 2008/18 sayılı Başbakanlık Genelgeleri doğrultusunda Mersin Valiliği b</w:t>
      </w:r>
      <w:r>
        <w:rPr>
          <w:rFonts w:ascii="Times New Roman" w:hAnsi="Times New Roman" w:cs="Times New Roman"/>
          <w:sz w:val="24"/>
          <w:szCs w:val="24"/>
        </w:rPr>
        <w:t>ünyesinde görev yapan personelin</w:t>
      </w:r>
      <w:r w:rsidRPr="0023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aylık ve ücretlerinin</w:t>
      </w:r>
      <w:r w:rsidRPr="0023652B">
        <w:rPr>
          <w:rFonts w:ascii="Times New Roman" w:hAnsi="Times New Roman" w:cs="Times New Roman"/>
          <w:sz w:val="24"/>
          <w:szCs w:val="24"/>
        </w:rPr>
        <w:t xml:space="preserve"> yattığı bankadan yatan </w:t>
      </w:r>
      <w:r>
        <w:rPr>
          <w:rFonts w:ascii="Times New Roman" w:hAnsi="Times New Roman" w:cs="Times New Roman"/>
          <w:sz w:val="24"/>
          <w:szCs w:val="24"/>
        </w:rPr>
        <w:t>aylık ve ücretler</w:t>
      </w:r>
      <w:r w:rsidRPr="0023652B">
        <w:rPr>
          <w:rFonts w:ascii="Times New Roman" w:hAnsi="Times New Roman" w:cs="Times New Roman"/>
          <w:sz w:val="24"/>
          <w:szCs w:val="24"/>
        </w:rPr>
        <w:t xml:space="preserve"> karşılığında banka promosyonu </w:t>
      </w:r>
      <w:r>
        <w:rPr>
          <w:rFonts w:ascii="Times New Roman" w:hAnsi="Times New Roman" w:cs="Times New Roman"/>
          <w:sz w:val="24"/>
          <w:szCs w:val="24"/>
        </w:rPr>
        <w:t>ihalesine çıkılır.</w:t>
      </w:r>
    </w:p>
    <w:p w:rsidR="00506EC9" w:rsidRPr="00387FC1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Harcama Y</w:t>
      </w:r>
      <w:r w:rsidRPr="005C1FBC">
        <w:rPr>
          <w:rFonts w:ascii="Times New Roman" w:hAnsi="Times New Roman" w:cs="Times New Roman"/>
          <w:sz w:val="24"/>
          <w:szCs w:val="24"/>
        </w:rPr>
        <w:t xml:space="preserve">etkilisinin başkanlığında </w:t>
      </w:r>
      <w:r>
        <w:rPr>
          <w:rFonts w:ascii="Times New Roman" w:hAnsi="Times New Roman" w:cs="Times New Roman"/>
          <w:sz w:val="24"/>
          <w:szCs w:val="24"/>
        </w:rPr>
        <w:t>Mersin Valiliğinde</w:t>
      </w:r>
      <w:r w:rsidRPr="005C1FBC">
        <w:rPr>
          <w:rFonts w:ascii="Times New Roman" w:hAnsi="Times New Roman" w:cs="Times New Roman"/>
          <w:sz w:val="24"/>
          <w:szCs w:val="24"/>
        </w:rPr>
        <w:t xml:space="preserve"> görev yapan toplam personelin en az % 10’unun sendikalı olması halinde yetkili sendikadan bir üye ile o birimin bağlı bulunduğu bir üst amir tarafından ilgili birimde görev yapanlar arasından seçilecek bir üyeden oluşacak</w:t>
      </w:r>
      <w:r>
        <w:rPr>
          <w:rFonts w:ascii="Times New Roman" w:hAnsi="Times New Roman" w:cs="Times New Roman"/>
          <w:sz w:val="24"/>
          <w:szCs w:val="24"/>
        </w:rPr>
        <w:t xml:space="preserve"> komisyon belirlenir.</w:t>
      </w:r>
    </w:p>
    <w:p w:rsidR="00506EC9" w:rsidRPr="0023652B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FBC">
        <w:rPr>
          <w:rFonts w:ascii="Times New Roman" w:hAnsi="Times New Roman" w:cs="Times New Roman"/>
          <w:sz w:val="24"/>
          <w:szCs w:val="24"/>
        </w:rPr>
        <w:t>Yetkili sendikadan üye bulunmadığı durumlarda üçüncü üye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1FBC">
        <w:rPr>
          <w:rFonts w:ascii="Times New Roman" w:hAnsi="Times New Roman" w:cs="Times New Roman"/>
          <w:sz w:val="24"/>
          <w:szCs w:val="24"/>
        </w:rPr>
        <w:t xml:space="preserve"> ilgili birimde görev yapan personel arasından harcama yetkilisi tarafından seçil</w:t>
      </w:r>
      <w:r>
        <w:rPr>
          <w:rFonts w:ascii="Times New Roman" w:hAnsi="Times New Roman" w:cs="Times New Roman"/>
          <w:sz w:val="24"/>
          <w:szCs w:val="24"/>
        </w:rPr>
        <w:t>ir.</w:t>
      </w:r>
    </w:p>
    <w:p w:rsidR="00506EC9" w:rsidRPr="00EE1A1D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FBC">
        <w:rPr>
          <w:rFonts w:ascii="Times New Roman" w:hAnsi="Times New Roman" w:cs="Times New Roman"/>
          <w:sz w:val="24"/>
          <w:szCs w:val="24"/>
        </w:rPr>
        <w:t>Aylık ve ücretlerin hangi banka arac</w:t>
      </w:r>
      <w:r>
        <w:rPr>
          <w:rFonts w:ascii="Times New Roman" w:hAnsi="Times New Roman" w:cs="Times New Roman"/>
          <w:sz w:val="24"/>
          <w:szCs w:val="24"/>
        </w:rPr>
        <w:t xml:space="preserve">ılığı ile ödeneceği, oluşturulan üç kişilik </w:t>
      </w:r>
      <w:r w:rsidRPr="005C1FBC">
        <w:rPr>
          <w:rFonts w:ascii="Times New Roman" w:hAnsi="Times New Roman" w:cs="Times New Roman"/>
          <w:sz w:val="24"/>
          <w:szCs w:val="24"/>
        </w:rPr>
        <w:t>komisyon tarafından istekli bankalardan teklif alınmak suretiyle tespit edil</w:t>
      </w:r>
      <w:r>
        <w:rPr>
          <w:rFonts w:ascii="Times New Roman" w:hAnsi="Times New Roman" w:cs="Times New Roman"/>
          <w:sz w:val="24"/>
          <w:szCs w:val="24"/>
        </w:rPr>
        <w:t>ir.</w:t>
      </w:r>
    </w:p>
    <w:p w:rsidR="00506EC9" w:rsidRPr="005C1FBC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FBC">
        <w:rPr>
          <w:rFonts w:ascii="Times New Roman" w:hAnsi="Times New Roman" w:cs="Times New Roman"/>
          <w:sz w:val="24"/>
          <w:szCs w:val="24"/>
        </w:rPr>
        <w:t>Protokol, komisyon tarafından belirlenen banka ile harcama yetkilisi tarafından imzalan</w:t>
      </w:r>
      <w:r>
        <w:rPr>
          <w:rFonts w:ascii="Times New Roman" w:hAnsi="Times New Roman" w:cs="Times New Roman"/>
          <w:sz w:val="24"/>
          <w:szCs w:val="24"/>
        </w:rPr>
        <w:t>ır</w:t>
      </w:r>
    </w:p>
    <w:p w:rsidR="00506EC9" w:rsidRPr="00FF02DD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FBC">
        <w:rPr>
          <w:rFonts w:ascii="Times New Roman" w:hAnsi="Times New Roman" w:cs="Times New Roman"/>
          <w:sz w:val="24"/>
          <w:szCs w:val="24"/>
        </w:rPr>
        <w:t>Bankalar ile yapılacak protokollerin süresi iki yıldan az beş yıldan çok olmayacaktır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EC9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1AE8">
        <w:rPr>
          <w:rFonts w:ascii="Times New Roman" w:hAnsi="Times New Roman" w:cs="Times New Roman"/>
          <w:sz w:val="24"/>
          <w:szCs w:val="24"/>
        </w:rPr>
        <w:t>Dağıtılacak promosyonlar, ilgili banka tarafından personel adına açılan hesaba her personel için eşit tutarlarda aktarılmak suretiyle</w:t>
      </w:r>
      <w:r>
        <w:rPr>
          <w:rFonts w:ascii="Times New Roman" w:hAnsi="Times New Roman" w:cs="Times New Roman"/>
          <w:sz w:val="24"/>
          <w:szCs w:val="24"/>
        </w:rPr>
        <w:t xml:space="preserve"> peş</w:t>
      </w:r>
      <w:r w:rsidRPr="00E21AE8">
        <w:rPr>
          <w:rFonts w:ascii="Times New Roman" w:hAnsi="Times New Roman" w:cs="Times New Roman"/>
          <w:sz w:val="24"/>
          <w:szCs w:val="24"/>
        </w:rPr>
        <w:t>in yada altı aylık periyotlarla ödenir.</w:t>
      </w:r>
    </w:p>
    <w:p w:rsidR="00506EC9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Dokümanların birer sureti dosyasında muhafaza edilir.</w:t>
      </w:r>
    </w:p>
    <w:p w:rsidR="00506EC9" w:rsidRDefault="00506EC9" w:rsidP="006006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06EC9" w:rsidRPr="00F16491" w:rsidRDefault="00506EC9" w:rsidP="006006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06EC9" w:rsidRPr="0060062F" w:rsidRDefault="00506EC9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506EC9" w:rsidRPr="0060062F" w:rsidRDefault="00506EC9" w:rsidP="0060062F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62F">
        <w:rPr>
          <w:rFonts w:ascii="Times New Roman" w:hAnsi="Times New Roman" w:cs="Times New Roman"/>
          <w:sz w:val="24"/>
          <w:szCs w:val="24"/>
        </w:rPr>
        <w:t>Muhasebat Genel Müdürlüğü Genel Tebliği (Sıra No:6)</w:t>
      </w:r>
    </w:p>
    <w:p w:rsidR="00506EC9" w:rsidRDefault="00506EC9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2007/21 Sayılı Başbakanlık Genelgesi</w:t>
      </w:r>
    </w:p>
    <w:p w:rsidR="00506EC9" w:rsidRPr="006B0E4B" w:rsidRDefault="00506EC9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2008/18 Sayılı Başbakanlık Genelgesi</w:t>
      </w:r>
    </w:p>
    <w:p w:rsidR="00506EC9" w:rsidRPr="006B0E4B" w:rsidRDefault="00506EC9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C9" w:rsidRPr="006B0E4B" w:rsidRDefault="00506EC9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506EC9" w:rsidRDefault="00506EC9" w:rsidP="006810BD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Mektubu</w:t>
      </w:r>
    </w:p>
    <w:p w:rsidR="00506EC9" w:rsidRDefault="00506EC9" w:rsidP="00CB607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C9" w:rsidRPr="006B0E4B" w:rsidRDefault="00506EC9" w:rsidP="00F5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506EC9" w:rsidRPr="006B0E4B" w:rsidRDefault="00506EC9" w:rsidP="006B0E4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506EC9" w:rsidRPr="005B75E8">
        <w:trPr>
          <w:trHeight w:val="525"/>
        </w:trPr>
        <w:tc>
          <w:tcPr>
            <w:tcW w:w="994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506EC9" w:rsidRPr="005B75E8">
        <w:trPr>
          <w:trHeight w:val="567"/>
        </w:trPr>
        <w:tc>
          <w:tcPr>
            <w:tcW w:w="994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EC9" w:rsidRPr="005B75E8">
        <w:trPr>
          <w:trHeight w:val="567"/>
        </w:trPr>
        <w:tc>
          <w:tcPr>
            <w:tcW w:w="994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EC9" w:rsidRPr="005B75E8">
        <w:trPr>
          <w:trHeight w:val="567"/>
        </w:trPr>
        <w:tc>
          <w:tcPr>
            <w:tcW w:w="994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06EC9" w:rsidRPr="006B0E4B" w:rsidRDefault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sectPr w:rsidR="00506EC9" w:rsidSect="00231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D2" w:rsidRDefault="003A37D2" w:rsidP="0007416F">
      <w:pPr>
        <w:spacing w:after="0" w:line="240" w:lineRule="auto"/>
      </w:pPr>
      <w:r>
        <w:separator/>
      </w:r>
    </w:p>
  </w:endnote>
  <w:endnote w:type="continuationSeparator" w:id="0">
    <w:p w:rsidR="003A37D2" w:rsidRDefault="003A37D2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FD" w:rsidRDefault="00912B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8"/>
      <w:gridCol w:w="3128"/>
      <w:gridCol w:w="3098"/>
    </w:tblGrid>
    <w:tr w:rsidR="00506EC9" w:rsidRPr="005B75E8">
      <w:trPr>
        <w:trHeight w:val="567"/>
      </w:trPr>
      <w:tc>
        <w:tcPr>
          <w:tcW w:w="3464" w:type="dxa"/>
        </w:tcPr>
        <w:p w:rsidR="00506EC9" w:rsidRPr="005B75E8" w:rsidRDefault="00506EC9" w:rsidP="00912B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bookmarkStart w:id="0" w:name="_GoBack" w:colFirst="0" w:colLast="2"/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506EC9" w:rsidRPr="005B75E8" w:rsidRDefault="00506EC9" w:rsidP="00912B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506EC9" w:rsidRPr="005B75E8" w:rsidRDefault="00506EC9" w:rsidP="00912B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506EC9" w:rsidRPr="005B75E8" w:rsidRDefault="00506EC9" w:rsidP="00912B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506EC9" w:rsidRPr="005B75E8">
      <w:trPr>
        <w:trHeight w:val="843"/>
      </w:trPr>
      <w:tc>
        <w:tcPr>
          <w:tcW w:w="3464" w:type="dxa"/>
        </w:tcPr>
        <w:p w:rsidR="00506EC9" w:rsidRPr="005B75E8" w:rsidRDefault="00506EC9" w:rsidP="00912B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506EC9" w:rsidRPr="005B75E8" w:rsidRDefault="00506EC9" w:rsidP="00912B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506EC9" w:rsidRPr="005B75E8" w:rsidRDefault="00506EC9" w:rsidP="00912B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506EC9" w:rsidRPr="005B75E8" w:rsidRDefault="00506EC9" w:rsidP="00912B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506EC9" w:rsidRPr="005B75E8" w:rsidRDefault="00506EC9" w:rsidP="00912B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506EC9" w:rsidRPr="005B75E8" w:rsidRDefault="00506EC9" w:rsidP="00912B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bookmarkEnd w:id="0"/>
  </w:tbl>
  <w:p w:rsidR="00506EC9" w:rsidRDefault="00506E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FD" w:rsidRDefault="00912B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D2" w:rsidRDefault="003A37D2" w:rsidP="0007416F">
      <w:pPr>
        <w:spacing w:after="0" w:line="240" w:lineRule="auto"/>
      </w:pPr>
      <w:r>
        <w:separator/>
      </w:r>
    </w:p>
  </w:footnote>
  <w:footnote w:type="continuationSeparator" w:id="0">
    <w:p w:rsidR="003A37D2" w:rsidRDefault="003A37D2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FD" w:rsidRDefault="00912B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6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4"/>
      <w:gridCol w:w="3302"/>
      <w:gridCol w:w="1903"/>
      <w:gridCol w:w="1752"/>
      <w:gridCol w:w="1445"/>
    </w:tblGrid>
    <w:tr w:rsidR="00621A48" w:rsidRPr="005B75E8" w:rsidTr="00621A48">
      <w:trPr>
        <w:cantSplit/>
        <w:trHeight w:val="550"/>
      </w:trPr>
      <w:tc>
        <w:tcPr>
          <w:tcW w:w="2117" w:type="dxa"/>
          <w:vMerge w:val="restart"/>
          <w:vAlign w:val="center"/>
        </w:tcPr>
        <w:p w:rsidR="00621A48" w:rsidRPr="005B75E8" w:rsidRDefault="00912BFD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445" w:type="dxa"/>
        </w:tcPr>
        <w:p w:rsidR="00621A48" w:rsidRPr="005B75E8" w:rsidRDefault="00621A48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621A48" w:rsidRPr="005B75E8" w:rsidRDefault="00621A48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621A48" w:rsidRPr="005B75E8" w:rsidRDefault="00621A48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970" w:type="dxa"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621A48" w:rsidRPr="005B75E8" w:rsidRDefault="00621A48" w:rsidP="008C090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="008C0906">
            <w:rPr>
              <w:rFonts w:ascii="Times New Roman" w:hAnsi="Times New Roman" w:cs="Times New Roman"/>
              <w:b/>
              <w:bCs/>
              <w:sz w:val="20"/>
              <w:szCs w:val="20"/>
            </w:rPr>
            <w:t>5</w:t>
          </w:r>
        </w:p>
      </w:tc>
      <w:tc>
        <w:tcPr>
          <w:tcW w:w="1202" w:type="dxa"/>
          <w:vMerge w:val="restart"/>
        </w:tcPr>
        <w:p w:rsidR="00621A48" w:rsidRPr="005B75E8" w:rsidRDefault="00912BFD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621A48" w:rsidRPr="005B75E8" w:rsidTr="00621A48">
      <w:trPr>
        <w:cantSplit/>
        <w:trHeight w:val="146"/>
      </w:trPr>
      <w:tc>
        <w:tcPr>
          <w:tcW w:w="2117" w:type="dxa"/>
          <w:vMerge/>
        </w:tcPr>
        <w:p w:rsidR="00621A48" w:rsidRPr="005B75E8" w:rsidRDefault="00621A4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45" w:type="dxa"/>
          <w:vMerge w:val="restart"/>
          <w:vAlign w:val="center"/>
        </w:tcPr>
        <w:p w:rsidR="00621A48" w:rsidRPr="005B75E8" w:rsidRDefault="00621A48" w:rsidP="000A7C6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Banka İşlemleri Talimatı</w:t>
          </w:r>
        </w:p>
        <w:p w:rsidR="00621A48" w:rsidRPr="005B75E8" w:rsidRDefault="00621A48" w:rsidP="000A7C6A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70" w:type="dxa"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621A48" w:rsidRPr="005B75E8" w:rsidRDefault="00621A48" w:rsidP="008C090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</w:t>
          </w:r>
          <w:r w:rsidR="008C0906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.201</w:t>
          </w:r>
          <w:r w:rsidR="008C0906">
            <w:rPr>
              <w:rFonts w:ascii="Times New Roman" w:hAnsi="Times New Roman" w:cs="Times New Roman"/>
              <w:b/>
              <w:bCs/>
              <w:sz w:val="20"/>
              <w:szCs w:val="20"/>
            </w:rPr>
            <w:t>9</w:t>
          </w:r>
        </w:p>
      </w:tc>
      <w:tc>
        <w:tcPr>
          <w:tcW w:w="1202" w:type="dxa"/>
          <w:vMerge/>
        </w:tcPr>
        <w:p w:rsidR="00621A48" w:rsidRDefault="00621A48" w:rsidP="00142E5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21A48" w:rsidRPr="005B75E8" w:rsidTr="00621A48">
      <w:trPr>
        <w:cantSplit/>
        <w:trHeight w:val="146"/>
      </w:trPr>
      <w:tc>
        <w:tcPr>
          <w:tcW w:w="2117" w:type="dxa"/>
          <w:vMerge/>
        </w:tcPr>
        <w:p w:rsidR="00621A48" w:rsidRPr="005B75E8" w:rsidRDefault="00621A4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45" w:type="dxa"/>
          <w:vMerge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70" w:type="dxa"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621A48" w:rsidRPr="005B75E8" w:rsidRDefault="00621A48" w:rsidP="00142E5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02" w:type="dxa"/>
          <w:vMerge/>
        </w:tcPr>
        <w:p w:rsidR="00621A48" w:rsidRPr="005B75E8" w:rsidRDefault="00621A48" w:rsidP="00142E5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21A48" w:rsidRPr="005B75E8" w:rsidTr="00621A48">
      <w:trPr>
        <w:cantSplit/>
        <w:trHeight w:val="146"/>
      </w:trPr>
      <w:tc>
        <w:tcPr>
          <w:tcW w:w="2117" w:type="dxa"/>
          <w:vMerge/>
        </w:tcPr>
        <w:p w:rsidR="00621A48" w:rsidRPr="005B75E8" w:rsidRDefault="00621A4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45" w:type="dxa"/>
          <w:vMerge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70" w:type="dxa"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621A48" w:rsidRPr="005B75E8" w:rsidRDefault="00621A48" w:rsidP="00142E5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02" w:type="dxa"/>
          <w:vMerge/>
        </w:tcPr>
        <w:p w:rsidR="00621A48" w:rsidRPr="005B75E8" w:rsidRDefault="00621A48" w:rsidP="00142E5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21A48" w:rsidRPr="005B75E8" w:rsidTr="00621A48">
      <w:trPr>
        <w:cantSplit/>
        <w:trHeight w:val="146"/>
      </w:trPr>
      <w:tc>
        <w:tcPr>
          <w:tcW w:w="2117" w:type="dxa"/>
          <w:vMerge/>
        </w:tcPr>
        <w:p w:rsidR="00621A48" w:rsidRPr="005B75E8" w:rsidRDefault="00621A4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45" w:type="dxa"/>
          <w:vMerge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70" w:type="dxa"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621A48" w:rsidRPr="005B75E8" w:rsidRDefault="00621A48" w:rsidP="008C090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5B75E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5B75E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912BFD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5B75E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="008C0906">
            <w:rPr>
              <w:rStyle w:val="SayfaNumaras"/>
            </w:rPr>
            <w:t>2</w:t>
          </w:r>
        </w:p>
      </w:tc>
      <w:tc>
        <w:tcPr>
          <w:tcW w:w="1202" w:type="dxa"/>
          <w:vMerge/>
        </w:tcPr>
        <w:p w:rsidR="00621A48" w:rsidRPr="005B75E8" w:rsidRDefault="00621A48" w:rsidP="00142E55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506EC9" w:rsidRDefault="00506EC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FD" w:rsidRDefault="00912B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B14"/>
    <w:multiLevelType w:val="hybridMultilevel"/>
    <w:tmpl w:val="50FA1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0F5E32"/>
    <w:multiLevelType w:val="multilevel"/>
    <w:tmpl w:val="7646E4D2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840A0"/>
    <w:multiLevelType w:val="hybridMultilevel"/>
    <w:tmpl w:val="4594C2DC"/>
    <w:lvl w:ilvl="0" w:tplc="F2B00B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3C4FC4"/>
    <w:multiLevelType w:val="hybridMultilevel"/>
    <w:tmpl w:val="A5EA8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A005B9"/>
    <w:multiLevelType w:val="hybridMultilevel"/>
    <w:tmpl w:val="505A04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311C13"/>
    <w:multiLevelType w:val="multilevel"/>
    <w:tmpl w:val="97FAC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F100C0"/>
    <w:multiLevelType w:val="hybridMultilevel"/>
    <w:tmpl w:val="C90C5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16F"/>
    <w:rsid w:val="000150AA"/>
    <w:rsid w:val="00026D38"/>
    <w:rsid w:val="000715BE"/>
    <w:rsid w:val="0007416F"/>
    <w:rsid w:val="00076179"/>
    <w:rsid w:val="000A7C6A"/>
    <w:rsid w:val="000B5B33"/>
    <w:rsid w:val="000C2F46"/>
    <w:rsid w:val="00104870"/>
    <w:rsid w:val="001169FD"/>
    <w:rsid w:val="00120E34"/>
    <w:rsid w:val="00142E55"/>
    <w:rsid w:val="00144898"/>
    <w:rsid w:val="00153D58"/>
    <w:rsid w:val="00174AE5"/>
    <w:rsid w:val="001F0492"/>
    <w:rsid w:val="00216F2C"/>
    <w:rsid w:val="00231C21"/>
    <w:rsid w:val="00231FD4"/>
    <w:rsid w:val="0023652B"/>
    <w:rsid w:val="002A10CD"/>
    <w:rsid w:val="002F6475"/>
    <w:rsid w:val="0031205E"/>
    <w:rsid w:val="003263FA"/>
    <w:rsid w:val="00375898"/>
    <w:rsid w:val="00387FC1"/>
    <w:rsid w:val="003A09EC"/>
    <w:rsid w:val="003A32C5"/>
    <w:rsid w:val="003A37D2"/>
    <w:rsid w:val="003A7C19"/>
    <w:rsid w:val="003C62E3"/>
    <w:rsid w:val="003D1136"/>
    <w:rsid w:val="003D76D4"/>
    <w:rsid w:val="00415DE2"/>
    <w:rsid w:val="00432BD9"/>
    <w:rsid w:val="00440C17"/>
    <w:rsid w:val="004445D0"/>
    <w:rsid w:val="00447DB9"/>
    <w:rsid w:val="0045108D"/>
    <w:rsid w:val="004624C5"/>
    <w:rsid w:val="00496266"/>
    <w:rsid w:val="004B0A1E"/>
    <w:rsid w:val="004C662E"/>
    <w:rsid w:val="0050248A"/>
    <w:rsid w:val="005057DB"/>
    <w:rsid w:val="00506B43"/>
    <w:rsid w:val="00506EC9"/>
    <w:rsid w:val="005321F4"/>
    <w:rsid w:val="00552A50"/>
    <w:rsid w:val="00552E44"/>
    <w:rsid w:val="005701F3"/>
    <w:rsid w:val="005773A6"/>
    <w:rsid w:val="005951E8"/>
    <w:rsid w:val="005B158D"/>
    <w:rsid w:val="005B6E89"/>
    <w:rsid w:val="005B75E8"/>
    <w:rsid w:val="005C1FBC"/>
    <w:rsid w:val="0060062F"/>
    <w:rsid w:val="00621A48"/>
    <w:rsid w:val="00645D50"/>
    <w:rsid w:val="00647234"/>
    <w:rsid w:val="006810BD"/>
    <w:rsid w:val="006B0E4B"/>
    <w:rsid w:val="006B3C42"/>
    <w:rsid w:val="006B7B33"/>
    <w:rsid w:val="006C0ECF"/>
    <w:rsid w:val="006C7EBC"/>
    <w:rsid w:val="006E041B"/>
    <w:rsid w:val="00706706"/>
    <w:rsid w:val="00747AFB"/>
    <w:rsid w:val="00751DB7"/>
    <w:rsid w:val="0076727A"/>
    <w:rsid w:val="00770313"/>
    <w:rsid w:val="00771FCE"/>
    <w:rsid w:val="00775B65"/>
    <w:rsid w:val="007E1925"/>
    <w:rsid w:val="007E6CAF"/>
    <w:rsid w:val="0080348C"/>
    <w:rsid w:val="008161FB"/>
    <w:rsid w:val="00830880"/>
    <w:rsid w:val="008356F4"/>
    <w:rsid w:val="00873A73"/>
    <w:rsid w:val="00877607"/>
    <w:rsid w:val="00883AC9"/>
    <w:rsid w:val="008963AA"/>
    <w:rsid w:val="008B0F5A"/>
    <w:rsid w:val="008C0906"/>
    <w:rsid w:val="008E75D9"/>
    <w:rsid w:val="008F7B69"/>
    <w:rsid w:val="00912BFD"/>
    <w:rsid w:val="00943B85"/>
    <w:rsid w:val="0094670E"/>
    <w:rsid w:val="00962ACB"/>
    <w:rsid w:val="009A70DA"/>
    <w:rsid w:val="009B5588"/>
    <w:rsid w:val="009E3E90"/>
    <w:rsid w:val="009E6319"/>
    <w:rsid w:val="00A16FA2"/>
    <w:rsid w:val="00A35B03"/>
    <w:rsid w:val="00A36647"/>
    <w:rsid w:val="00A53CD8"/>
    <w:rsid w:val="00A864F1"/>
    <w:rsid w:val="00AB42D5"/>
    <w:rsid w:val="00AC5C11"/>
    <w:rsid w:val="00AD0367"/>
    <w:rsid w:val="00AF7CA6"/>
    <w:rsid w:val="00B02C34"/>
    <w:rsid w:val="00B65411"/>
    <w:rsid w:val="00BB7A02"/>
    <w:rsid w:val="00BC2722"/>
    <w:rsid w:val="00BC2B6E"/>
    <w:rsid w:val="00BE17B2"/>
    <w:rsid w:val="00CA4BAC"/>
    <w:rsid w:val="00CB6075"/>
    <w:rsid w:val="00CC6BB5"/>
    <w:rsid w:val="00CE2902"/>
    <w:rsid w:val="00D21641"/>
    <w:rsid w:val="00DA0236"/>
    <w:rsid w:val="00DA0E79"/>
    <w:rsid w:val="00DA426E"/>
    <w:rsid w:val="00DB22A5"/>
    <w:rsid w:val="00DD4C30"/>
    <w:rsid w:val="00DE02D5"/>
    <w:rsid w:val="00E00EE6"/>
    <w:rsid w:val="00E0779B"/>
    <w:rsid w:val="00E13516"/>
    <w:rsid w:val="00E21AE8"/>
    <w:rsid w:val="00E248BC"/>
    <w:rsid w:val="00E67C88"/>
    <w:rsid w:val="00E7773A"/>
    <w:rsid w:val="00E81287"/>
    <w:rsid w:val="00E84089"/>
    <w:rsid w:val="00EE1782"/>
    <w:rsid w:val="00EE1A1D"/>
    <w:rsid w:val="00EE6072"/>
    <w:rsid w:val="00F13EED"/>
    <w:rsid w:val="00F16491"/>
    <w:rsid w:val="00F466F7"/>
    <w:rsid w:val="00F541E0"/>
    <w:rsid w:val="00F74F3B"/>
    <w:rsid w:val="00FF02DD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CCDE2D-6941-4562-98D7-C5BAAA0E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7416F"/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7416F"/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uiPriority w:val="99"/>
    <w:rsid w:val="000A7C6A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rsid w:val="0070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 ÇİFTÇİ</cp:lastModifiedBy>
  <cp:revision>89</cp:revision>
  <cp:lastPrinted>2011-04-12T12:03:00Z</cp:lastPrinted>
  <dcterms:created xsi:type="dcterms:W3CDTF">2011-03-16T09:41:00Z</dcterms:created>
  <dcterms:modified xsi:type="dcterms:W3CDTF">2020-02-12T08:24:00Z</dcterms:modified>
</cp:coreProperties>
</file>