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2F" w:rsidRPr="006B0E4B" w:rsidRDefault="00547A2F" w:rsidP="00FA7296">
      <w:pPr>
        <w:spacing w:after="0"/>
        <w:jc w:val="both"/>
        <w:rPr>
          <w:rFonts w:ascii="Times New Roman" w:hAnsi="Times New Roman" w:cs="Times New Roman"/>
          <w:sz w:val="24"/>
          <w:szCs w:val="24"/>
        </w:rPr>
      </w:pPr>
      <w:r w:rsidRPr="006B0E4B">
        <w:rPr>
          <w:rFonts w:ascii="Times New Roman" w:hAnsi="Times New Roman" w:cs="Times New Roman"/>
          <w:b/>
          <w:bCs/>
          <w:sz w:val="24"/>
          <w:szCs w:val="24"/>
        </w:rPr>
        <w:t>1.</w:t>
      </w:r>
      <w:r w:rsidR="00FA7296">
        <w:rPr>
          <w:rFonts w:ascii="Times New Roman" w:hAnsi="Times New Roman" w:cs="Times New Roman"/>
          <w:b/>
          <w:bCs/>
          <w:sz w:val="24"/>
          <w:szCs w:val="24"/>
        </w:rPr>
        <w:t xml:space="preserve">  </w:t>
      </w:r>
      <w:r w:rsidRPr="006B0E4B">
        <w:rPr>
          <w:rFonts w:ascii="Times New Roman" w:hAnsi="Times New Roman" w:cs="Times New Roman"/>
          <w:b/>
          <w:bCs/>
          <w:sz w:val="24"/>
          <w:szCs w:val="24"/>
        </w:rPr>
        <w:t>AMAÇ</w:t>
      </w:r>
      <w:r w:rsidRPr="006B0E4B">
        <w:rPr>
          <w:rFonts w:ascii="Times New Roman" w:hAnsi="Times New Roman" w:cs="Times New Roman"/>
          <w:sz w:val="24"/>
          <w:szCs w:val="24"/>
        </w:rPr>
        <w:t xml:space="preserve"> </w:t>
      </w:r>
    </w:p>
    <w:p w:rsidR="00547A2F" w:rsidRPr="006B0E4B" w:rsidRDefault="00547A2F" w:rsidP="008B0F5A">
      <w:pPr>
        <w:jc w:val="both"/>
        <w:rPr>
          <w:rFonts w:ascii="Times New Roman" w:hAnsi="Times New Roman" w:cs="Times New Roman"/>
          <w:sz w:val="24"/>
          <w:szCs w:val="24"/>
        </w:rPr>
      </w:pPr>
      <w:r w:rsidRPr="006B0E4B">
        <w:rPr>
          <w:rFonts w:ascii="Times New Roman" w:hAnsi="Times New Roman" w:cs="Times New Roman"/>
          <w:sz w:val="24"/>
          <w:szCs w:val="24"/>
        </w:rPr>
        <w:t>Mersin Valiliği</w:t>
      </w:r>
      <w:r>
        <w:rPr>
          <w:rFonts w:ascii="Times New Roman" w:hAnsi="Times New Roman" w:cs="Times New Roman"/>
          <w:sz w:val="24"/>
          <w:szCs w:val="24"/>
        </w:rPr>
        <w:t xml:space="preserve"> Evrak Dağıtım Bürosu Şefliğinde resmi evrakların postalanmasında kullanılan resmi posta pullarının alım ve teslim işlemlerini yürütmek.</w:t>
      </w:r>
    </w:p>
    <w:p w:rsidR="00547A2F" w:rsidRPr="006B0E4B" w:rsidRDefault="00547A2F" w:rsidP="00FA7296">
      <w:pPr>
        <w:spacing w:after="0"/>
        <w:jc w:val="both"/>
        <w:rPr>
          <w:rFonts w:ascii="Times New Roman" w:hAnsi="Times New Roman" w:cs="Times New Roman"/>
          <w:b/>
          <w:bCs/>
          <w:sz w:val="24"/>
          <w:szCs w:val="24"/>
        </w:rPr>
      </w:pPr>
      <w:r w:rsidRPr="006B0E4B">
        <w:rPr>
          <w:rFonts w:ascii="Times New Roman" w:hAnsi="Times New Roman" w:cs="Times New Roman"/>
          <w:b/>
          <w:bCs/>
          <w:sz w:val="24"/>
          <w:szCs w:val="24"/>
        </w:rPr>
        <w:t>2.</w:t>
      </w:r>
      <w:r w:rsidR="00FA7296">
        <w:rPr>
          <w:rFonts w:ascii="Times New Roman" w:hAnsi="Times New Roman" w:cs="Times New Roman"/>
          <w:b/>
          <w:bCs/>
          <w:sz w:val="24"/>
          <w:szCs w:val="24"/>
        </w:rPr>
        <w:t xml:space="preserve">  </w:t>
      </w:r>
      <w:r w:rsidRPr="006B0E4B">
        <w:rPr>
          <w:rFonts w:ascii="Times New Roman" w:hAnsi="Times New Roman" w:cs="Times New Roman"/>
          <w:b/>
          <w:bCs/>
          <w:sz w:val="24"/>
          <w:szCs w:val="24"/>
        </w:rPr>
        <w:t>SORUMLULAR</w:t>
      </w:r>
    </w:p>
    <w:p w:rsidR="00547A2F" w:rsidRPr="000A0264" w:rsidRDefault="00547A2F" w:rsidP="000A0264">
      <w:pPr>
        <w:pStyle w:val="ListeParagraf"/>
        <w:numPr>
          <w:ilvl w:val="0"/>
          <w:numId w:val="8"/>
        </w:numPr>
        <w:spacing w:after="0" w:line="240" w:lineRule="auto"/>
        <w:jc w:val="both"/>
        <w:rPr>
          <w:rFonts w:ascii="Times New Roman" w:hAnsi="Times New Roman" w:cs="Times New Roman"/>
          <w:sz w:val="24"/>
          <w:szCs w:val="24"/>
        </w:rPr>
      </w:pPr>
      <w:r w:rsidRPr="000A0264">
        <w:rPr>
          <w:rFonts w:ascii="Times New Roman" w:hAnsi="Times New Roman" w:cs="Times New Roman"/>
          <w:sz w:val="24"/>
          <w:szCs w:val="24"/>
        </w:rPr>
        <w:t>Harcama Yetkilisi</w:t>
      </w:r>
    </w:p>
    <w:p w:rsidR="00547A2F" w:rsidRPr="000A0264" w:rsidRDefault="00547A2F" w:rsidP="000A0264">
      <w:pPr>
        <w:pStyle w:val="ListeParagraf"/>
        <w:numPr>
          <w:ilvl w:val="0"/>
          <w:numId w:val="8"/>
        </w:numPr>
        <w:spacing w:after="0" w:line="240" w:lineRule="auto"/>
        <w:jc w:val="both"/>
        <w:rPr>
          <w:rFonts w:ascii="Times New Roman" w:hAnsi="Times New Roman" w:cs="Times New Roman"/>
          <w:sz w:val="24"/>
          <w:szCs w:val="24"/>
        </w:rPr>
      </w:pPr>
      <w:r w:rsidRPr="000A0264">
        <w:rPr>
          <w:rFonts w:ascii="Times New Roman" w:hAnsi="Times New Roman" w:cs="Times New Roman"/>
          <w:sz w:val="24"/>
          <w:szCs w:val="24"/>
        </w:rPr>
        <w:t>Gerçekleştirme Görevlisi</w:t>
      </w:r>
    </w:p>
    <w:p w:rsidR="00547A2F" w:rsidRPr="000A0264" w:rsidRDefault="00547A2F" w:rsidP="000A0264">
      <w:pPr>
        <w:pStyle w:val="ListeParagraf"/>
        <w:numPr>
          <w:ilvl w:val="0"/>
          <w:numId w:val="8"/>
        </w:numPr>
        <w:spacing w:after="0" w:line="240" w:lineRule="auto"/>
        <w:jc w:val="both"/>
        <w:rPr>
          <w:rFonts w:ascii="Times New Roman" w:hAnsi="Times New Roman" w:cs="Times New Roman"/>
          <w:sz w:val="24"/>
          <w:szCs w:val="24"/>
        </w:rPr>
      </w:pPr>
      <w:r w:rsidRPr="000A0264">
        <w:rPr>
          <w:rFonts w:ascii="Times New Roman" w:hAnsi="Times New Roman" w:cs="Times New Roman"/>
          <w:sz w:val="24"/>
          <w:szCs w:val="24"/>
        </w:rPr>
        <w:t>Mutemet</w:t>
      </w:r>
    </w:p>
    <w:p w:rsidR="00547A2F" w:rsidRPr="006B0E4B" w:rsidRDefault="00547A2F" w:rsidP="00C24FDA">
      <w:pPr>
        <w:spacing w:after="0" w:line="240" w:lineRule="auto"/>
        <w:jc w:val="both"/>
        <w:rPr>
          <w:rFonts w:ascii="Times New Roman" w:hAnsi="Times New Roman" w:cs="Times New Roman"/>
          <w:sz w:val="24"/>
          <w:szCs w:val="24"/>
        </w:rPr>
      </w:pPr>
    </w:p>
    <w:p w:rsidR="00547A2F" w:rsidRDefault="00547A2F" w:rsidP="00FA7296">
      <w:pPr>
        <w:spacing w:after="0"/>
        <w:jc w:val="both"/>
        <w:rPr>
          <w:rFonts w:ascii="Times New Roman" w:hAnsi="Times New Roman" w:cs="Times New Roman"/>
          <w:b/>
          <w:bCs/>
          <w:sz w:val="24"/>
          <w:szCs w:val="24"/>
        </w:rPr>
      </w:pPr>
      <w:r w:rsidRPr="006B0E4B">
        <w:rPr>
          <w:rFonts w:ascii="Times New Roman" w:hAnsi="Times New Roman" w:cs="Times New Roman"/>
          <w:b/>
          <w:bCs/>
          <w:sz w:val="24"/>
          <w:szCs w:val="24"/>
        </w:rPr>
        <w:t>3.</w:t>
      </w:r>
      <w:r w:rsidR="00FA7296">
        <w:rPr>
          <w:rFonts w:ascii="Times New Roman" w:hAnsi="Times New Roman" w:cs="Times New Roman"/>
          <w:b/>
          <w:bCs/>
          <w:sz w:val="24"/>
          <w:szCs w:val="24"/>
        </w:rPr>
        <w:t xml:space="preserve">  </w:t>
      </w:r>
      <w:r w:rsidRPr="006B0E4B">
        <w:rPr>
          <w:rFonts w:ascii="Times New Roman" w:hAnsi="Times New Roman" w:cs="Times New Roman"/>
          <w:b/>
          <w:bCs/>
          <w:sz w:val="24"/>
          <w:szCs w:val="24"/>
        </w:rPr>
        <w:t>UYGULAMA</w:t>
      </w:r>
      <w:bookmarkStart w:id="0" w:name="_GoBack"/>
      <w:bookmarkEnd w:id="0"/>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İçişleri Bakanlığınca hizmet alımları ekonomik kodundan gönderilecek ödeneğe istinaden </w:t>
      </w:r>
      <w:r w:rsidRPr="007C4A8A">
        <w:rPr>
          <w:rFonts w:ascii="Times New Roman" w:hAnsi="Times New Roman" w:cs="Times New Roman"/>
          <w:sz w:val="24"/>
          <w:szCs w:val="24"/>
        </w:rPr>
        <w:t>Mersin Valiliği Evrak Dağıtım Bürosunda kullanılmak üzere</w:t>
      </w:r>
      <w:r>
        <w:rPr>
          <w:rFonts w:ascii="Times New Roman" w:hAnsi="Times New Roman" w:cs="Times New Roman"/>
          <w:sz w:val="24"/>
          <w:szCs w:val="24"/>
        </w:rPr>
        <w:t xml:space="preserve"> resmi posta pulu alınır.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Evrak Dağıtım Bürosunda posta hizmetinde görevli memur tarafından taşınır istek fişi ile posta pulu talebinde bulunulur.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Resmi posta pulu alımı için Harcama Yetkilisinden Harcama Talimatı alınarak Muhasebe İşlem Fişi ekinde İl Defterdarlığı Muhasebe Müdürlüğü Yetkilisine teslim edilip, pul ücreti Mersin PTT Başmüdürlüğünün banka hesabına avans çıkartılmak üzere havale edilir.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Birim müdürü tarafından Mersin PTT Başmüdürlüğünden resmi posta pullarını almak üzere personel görevlendirilir.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Görevli personel tarafından Başmüdürlük hesabına yatırılan ücret kadar resmi posta pulu ve makbuzu kurumdan teslim alınır.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Alınan posta puluna ilişkin Taşınır Kayıt ve Kontrol Yetkilisi tarafından SGB Net programından taşınır işlem fişi düzenlenir.</w:t>
      </w:r>
    </w:p>
    <w:p w:rsidR="00547A2F" w:rsidRPr="006B6FAC" w:rsidRDefault="00547A2F" w:rsidP="001157ED">
      <w:pPr>
        <w:pStyle w:val="ListeParagraf"/>
        <w:numPr>
          <w:ilvl w:val="0"/>
          <w:numId w:val="7"/>
        </w:numPr>
        <w:spacing w:before="120" w:line="240" w:lineRule="auto"/>
        <w:ind w:left="714" w:hanging="357"/>
        <w:jc w:val="both"/>
        <w:rPr>
          <w:rFonts w:ascii="Times New Roman" w:hAnsi="Times New Roman" w:cs="Times New Roman"/>
          <w:b/>
          <w:bCs/>
          <w:sz w:val="24"/>
          <w:szCs w:val="24"/>
        </w:rPr>
      </w:pPr>
      <w:r w:rsidRPr="006B6FAC">
        <w:rPr>
          <w:rFonts w:ascii="Times New Roman" w:hAnsi="Times New Roman" w:cs="Times New Roman"/>
          <w:sz w:val="24"/>
          <w:szCs w:val="24"/>
        </w:rPr>
        <w:t>Gerçekleştirme Görevlisi ve Harcama Yetkili</w:t>
      </w:r>
      <w:r>
        <w:rPr>
          <w:rFonts w:ascii="Times New Roman" w:hAnsi="Times New Roman" w:cs="Times New Roman"/>
          <w:sz w:val="24"/>
          <w:szCs w:val="24"/>
        </w:rPr>
        <w:t>si</w:t>
      </w:r>
      <w:r w:rsidRPr="006B6FAC">
        <w:rPr>
          <w:rFonts w:ascii="Times New Roman" w:hAnsi="Times New Roman" w:cs="Times New Roman"/>
          <w:sz w:val="24"/>
          <w:szCs w:val="24"/>
        </w:rPr>
        <w:t xml:space="preserve"> tarafından imzalanan Ödeme Emri Belgesi ekinde posta pulu ma</w:t>
      </w:r>
      <w:r>
        <w:rPr>
          <w:rFonts w:ascii="Times New Roman" w:hAnsi="Times New Roman" w:cs="Times New Roman"/>
          <w:sz w:val="24"/>
          <w:szCs w:val="24"/>
        </w:rPr>
        <w:t xml:space="preserve">kbuzu ve taşınır işlem fişi İl </w:t>
      </w:r>
      <w:r w:rsidRPr="006B6FAC">
        <w:rPr>
          <w:rFonts w:ascii="Times New Roman" w:hAnsi="Times New Roman" w:cs="Times New Roman"/>
          <w:sz w:val="24"/>
          <w:szCs w:val="24"/>
        </w:rPr>
        <w:t xml:space="preserve">Defterdarlığı Muhasebe </w:t>
      </w:r>
      <w:r>
        <w:rPr>
          <w:rFonts w:ascii="Times New Roman" w:hAnsi="Times New Roman" w:cs="Times New Roman"/>
          <w:sz w:val="24"/>
          <w:szCs w:val="24"/>
        </w:rPr>
        <w:t>Müdürlüğüne teslim edilir.</w:t>
      </w:r>
    </w:p>
    <w:p w:rsidR="00547A2F" w:rsidRPr="006B6FAC" w:rsidRDefault="00547A2F" w:rsidP="001157ED">
      <w:pPr>
        <w:pStyle w:val="ListeParagraf"/>
        <w:numPr>
          <w:ilvl w:val="0"/>
          <w:numId w:val="7"/>
        </w:numPr>
        <w:spacing w:before="120" w:line="24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Evrak Dağıtım Bürosunda kullanılmak üzere alınan resmi posta pulları büro görevlisini zimmet fişi ile teslim edilir.</w:t>
      </w:r>
    </w:p>
    <w:p w:rsidR="00547A2F" w:rsidRPr="006B6FAC" w:rsidRDefault="00547A2F" w:rsidP="001157ED">
      <w:pPr>
        <w:pStyle w:val="ListeParagraf"/>
        <w:numPr>
          <w:ilvl w:val="0"/>
          <w:numId w:val="7"/>
        </w:numPr>
        <w:spacing w:before="120" w:line="24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Dokümanların birer nüshası dosyasında muhafaza edilir.</w:t>
      </w:r>
    </w:p>
    <w:p w:rsidR="00547A2F" w:rsidRDefault="00547A2F" w:rsidP="00F541E0">
      <w:pPr>
        <w:spacing w:after="0" w:line="240" w:lineRule="auto"/>
        <w:rPr>
          <w:rFonts w:ascii="Times New Roman" w:hAnsi="Times New Roman" w:cs="Times New Roman"/>
          <w:b/>
          <w:bCs/>
          <w:sz w:val="24"/>
          <w:szCs w:val="24"/>
        </w:rPr>
      </w:pPr>
    </w:p>
    <w:p w:rsidR="00547A2F" w:rsidRDefault="006206B0" w:rsidP="00F541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47A2F" w:rsidRPr="006B0E4B" w:rsidRDefault="00547A2F" w:rsidP="000A56B1">
      <w:pPr>
        <w:numPr>
          <w:ilvl w:val="0"/>
          <w:numId w:val="8"/>
        </w:num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REFERANSLAR</w:t>
      </w:r>
    </w:p>
    <w:p w:rsidR="00547A2F" w:rsidRPr="006B0E4B" w:rsidRDefault="00547A2F" w:rsidP="006B0E4B">
      <w:pPr>
        <w:pStyle w:val="ListeParagraf"/>
        <w:numPr>
          <w:ilvl w:val="0"/>
          <w:numId w:val="3"/>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547A2F" w:rsidRPr="006B0E4B" w:rsidRDefault="00547A2F"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547A2F" w:rsidRPr="006B0E4B" w:rsidRDefault="00547A2F"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547A2F" w:rsidRPr="006B0E4B" w:rsidRDefault="00547A2F"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547A2F" w:rsidRPr="006B0E4B" w:rsidRDefault="00547A2F" w:rsidP="00F541E0">
      <w:pPr>
        <w:spacing w:after="0" w:line="240" w:lineRule="auto"/>
        <w:jc w:val="both"/>
        <w:rPr>
          <w:rFonts w:ascii="Times New Roman" w:hAnsi="Times New Roman" w:cs="Times New Roman"/>
          <w:sz w:val="24"/>
          <w:szCs w:val="24"/>
        </w:rPr>
      </w:pPr>
    </w:p>
    <w:p w:rsidR="00547A2F" w:rsidRDefault="00547A2F" w:rsidP="000A56B1">
      <w:pPr>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KAYITLAR</w:t>
      </w:r>
    </w:p>
    <w:p w:rsidR="00547A2F" w:rsidRPr="00E17D5D" w:rsidRDefault="00547A2F" w:rsidP="00E17D5D">
      <w:pPr>
        <w:pStyle w:val="ListeParagraf"/>
        <w:numPr>
          <w:ilvl w:val="0"/>
          <w:numId w:val="6"/>
        </w:numPr>
        <w:spacing w:after="0" w:line="240" w:lineRule="auto"/>
        <w:rPr>
          <w:rFonts w:ascii="Times New Roman" w:hAnsi="Times New Roman" w:cs="Times New Roman"/>
          <w:sz w:val="24"/>
          <w:szCs w:val="24"/>
        </w:rPr>
      </w:pPr>
      <w:r w:rsidRPr="00E17D5D">
        <w:rPr>
          <w:rFonts w:ascii="Times New Roman" w:hAnsi="Times New Roman" w:cs="Times New Roman"/>
          <w:sz w:val="24"/>
          <w:szCs w:val="24"/>
        </w:rPr>
        <w:t>Taşınır İstek Belgesi</w:t>
      </w:r>
    </w:p>
    <w:p w:rsidR="00547A2F" w:rsidRPr="00E55061" w:rsidRDefault="00547A2F" w:rsidP="00E55061">
      <w:pPr>
        <w:pStyle w:val="ListeParagraf"/>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SGB.Net Programı</w:t>
      </w:r>
    </w:p>
    <w:p w:rsidR="00547A2F" w:rsidRPr="00E17D5D" w:rsidRDefault="00547A2F" w:rsidP="00E17D5D">
      <w:pPr>
        <w:pStyle w:val="ListeParagraf"/>
        <w:numPr>
          <w:ilvl w:val="0"/>
          <w:numId w:val="6"/>
        </w:numPr>
        <w:spacing w:after="0" w:line="240" w:lineRule="auto"/>
        <w:rPr>
          <w:rFonts w:ascii="Times New Roman" w:hAnsi="Times New Roman" w:cs="Times New Roman"/>
          <w:sz w:val="24"/>
          <w:szCs w:val="24"/>
        </w:rPr>
      </w:pPr>
      <w:r w:rsidRPr="00E17D5D">
        <w:rPr>
          <w:rFonts w:ascii="Times New Roman" w:hAnsi="Times New Roman" w:cs="Times New Roman"/>
          <w:sz w:val="24"/>
          <w:szCs w:val="24"/>
        </w:rPr>
        <w:t>Ödeme Emri Teslim Belgesi</w:t>
      </w:r>
    </w:p>
    <w:p w:rsidR="00547A2F" w:rsidRPr="006B0E4B" w:rsidRDefault="00547A2F" w:rsidP="00F541E0">
      <w:pPr>
        <w:spacing w:after="0" w:line="240" w:lineRule="auto"/>
        <w:rPr>
          <w:rFonts w:ascii="Times New Roman" w:hAnsi="Times New Roman" w:cs="Times New Roman"/>
          <w:b/>
          <w:bCs/>
          <w:sz w:val="24"/>
          <w:szCs w:val="24"/>
        </w:rPr>
      </w:pPr>
    </w:p>
    <w:p w:rsidR="00547A2F" w:rsidRPr="006B0E4B" w:rsidRDefault="00547A2F"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547A2F" w:rsidRPr="006B0E4B" w:rsidRDefault="00547A2F" w:rsidP="006B0E4B">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4"/>
        <w:gridCol w:w="948"/>
        <w:gridCol w:w="5039"/>
        <w:gridCol w:w="1231"/>
        <w:gridCol w:w="1461"/>
      </w:tblGrid>
      <w:tr w:rsidR="00547A2F" w:rsidRPr="00494E57">
        <w:trPr>
          <w:trHeight w:val="525"/>
        </w:trPr>
        <w:tc>
          <w:tcPr>
            <w:tcW w:w="994"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Rev.</w:t>
            </w:r>
          </w:p>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547A2F" w:rsidRPr="00494E57">
        <w:trPr>
          <w:trHeight w:val="567"/>
        </w:trPr>
        <w:tc>
          <w:tcPr>
            <w:tcW w:w="994"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Rev 0</w:t>
            </w:r>
          </w:p>
        </w:tc>
        <w:tc>
          <w:tcPr>
            <w:tcW w:w="948"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r>
      <w:tr w:rsidR="00547A2F" w:rsidRPr="00494E57">
        <w:trPr>
          <w:trHeight w:val="567"/>
        </w:trPr>
        <w:tc>
          <w:tcPr>
            <w:tcW w:w="994"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948"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547A2F" w:rsidRPr="006B0E4B" w:rsidRDefault="00547A2F" w:rsidP="006206B0">
            <w:pPr>
              <w:spacing w:after="0" w:line="240" w:lineRule="auto"/>
              <w:rPr>
                <w:rFonts w:ascii="Times New Roman" w:hAnsi="Times New Roman" w:cs="Times New Roman"/>
                <w:sz w:val="24"/>
                <w:szCs w:val="24"/>
                <w:lang w:eastAsia="tr-TR"/>
              </w:rPr>
            </w:pPr>
          </w:p>
        </w:tc>
        <w:tc>
          <w:tcPr>
            <w:tcW w:w="123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r>
      <w:tr w:rsidR="00547A2F" w:rsidRPr="00494E57">
        <w:trPr>
          <w:trHeight w:val="567"/>
        </w:trPr>
        <w:tc>
          <w:tcPr>
            <w:tcW w:w="994"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948"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r>
    </w:tbl>
    <w:p w:rsidR="00547A2F" w:rsidRPr="006B0E4B" w:rsidRDefault="00547A2F">
      <w:pPr>
        <w:rPr>
          <w:rFonts w:ascii="Times New Roman" w:hAnsi="Times New Roman" w:cs="Times New Roman"/>
          <w:sz w:val="24"/>
          <w:szCs w:val="24"/>
        </w:rPr>
      </w:pPr>
    </w:p>
    <w:p w:rsidR="00547A2F" w:rsidRDefault="00547A2F"/>
    <w:p w:rsidR="00547A2F" w:rsidRDefault="00547A2F"/>
    <w:p w:rsidR="00547A2F" w:rsidRDefault="00547A2F"/>
    <w:p w:rsidR="00547A2F" w:rsidRDefault="00547A2F"/>
    <w:sectPr w:rsidR="00547A2F" w:rsidSect="009A7AFB">
      <w:headerReference w:type="default" r:id="rId7"/>
      <w:foot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43" w:rsidRDefault="003B2B43" w:rsidP="0007416F">
      <w:pPr>
        <w:spacing w:after="0" w:line="240" w:lineRule="auto"/>
      </w:pPr>
      <w:r>
        <w:separator/>
      </w:r>
    </w:p>
  </w:endnote>
  <w:endnote w:type="continuationSeparator" w:id="0">
    <w:p w:rsidR="003B2B43" w:rsidRDefault="003B2B43" w:rsidP="0007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334"/>
      <w:gridCol w:w="3275"/>
    </w:tblGrid>
    <w:tr w:rsidR="00547A2F" w:rsidRPr="00494E57">
      <w:trPr>
        <w:trHeight w:val="567"/>
      </w:trPr>
      <w:tc>
        <w:tcPr>
          <w:tcW w:w="3464" w:type="dxa"/>
        </w:tcPr>
        <w:p w:rsidR="00547A2F" w:rsidRPr="00494E57" w:rsidRDefault="00547A2F" w:rsidP="005931CF">
          <w:pPr>
            <w:pStyle w:val="AltBilgi"/>
            <w:jc w:val="center"/>
            <w:rPr>
              <w:rFonts w:ascii="Times New Roman" w:hAnsi="Times New Roman" w:cs="Times New Roman"/>
              <w:b/>
              <w:bCs/>
              <w:sz w:val="24"/>
              <w:szCs w:val="24"/>
            </w:rPr>
          </w:pPr>
          <w:r w:rsidRPr="00494E57">
            <w:rPr>
              <w:rFonts w:ascii="Times New Roman" w:hAnsi="Times New Roman" w:cs="Times New Roman"/>
              <w:b/>
              <w:bCs/>
              <w:sz w:val="24"/>
              <w:szCs w:val="24"/>
            </w:rPr>
            <w:t>Hazırlayan</w:t>
          </w:r>
        </w:p>
      </w:tc>
      <w:tc>
        <w:tcPr>
          <w:tcW w:w="3464" w:type="dxa"/>
        </w:tcPr>
        <w:p w:rsidR="00547A2F" w:rsidRPr="00494E57" w:rsidRDefault="00547A2F" w:rsidP="005931CF">
          <w:pPr>
            <w:pStyle w:val="AltBilgi"/>
            <w:jc w:val="center"/>
            <w:rPr>
              <w:rFonts w:ascii="Times New Roman" w:hAnsi="Times New Roman" w:cs="Times New Roman"/>
              <w:b/>
              <w:bCs/>
              <w:sz w:val="24"/>
              <w:szCs w:val="24"/>
            </w:rPr>
          </w:pPr>
          <w:r w:rsidRPr="00494E57">
            <w:rPr>
              <w:rFonts w:ascii="Times New Roman" w:hAnsi="Times New Roman" w:cs="Times New Roman"/>
              <w:b/>
              <w:bCs/>
              <w:sz w:val="24"/>
              <w:szCs w:val="24"/>
            </w:rPr>
            <w:t>Kontrol Eden</w:t>
          </w:r>
        </w:p>
      </w:tc>
      <w:tc>
        <w:tcPr>
          <w:tcW w:w="3387" w:type="dxa"/>
        </w:tcPr>
        <w:p w:rsidR="00547A2F" w:rsidRPr="00494E57" w:rsidRDefault="00547A2F" w:rsidP="005931CF">
          <w:pPr>
            <w:pStyle w:val="AltBilgi"/>
            <w:jc w:val="center"/>
            <w:rPr>
              <w:rFonts w:ascii="Times New Roman" w:hAnsi="Times New Roman" w:cs="Times New Roman"/>
              <w:b/>
              <w:bCs/>
              <w:sz w:val="24"/>
              <w:szCs w:val="24"/>
            </w:rPr>
          </w:pPr>
          <w:r w:rsidRPr="00494E57">
            <w:rPr>
              <w:rFonts w:ascii="Times New Roman" w:hAnsi="Times New Roman" w:cs="Times New Roman"/>
              <w:b/>
              <w:bCs/>
              <w:sz w:val="24"/>
              <w:szCs w:val="24"/>
            </w:rPr>
            <w:t>Onaylayan</w:t>
          </w:r>
        </w:p>
        <w:p w:rsidR="00547A2F" w:rsidRPr="00494E57" w:rsidRDefault="00547A2F" w:rsidP="005931CF">
          <w:pPr>
            <w:pStyle w:val="AltBilgi"/>
            <w:jc w:val="center"/>
            <w:rPr>
              <w:rFonts w:ascii="Times New Roman" w:hAnsi="Times New Roman" w:cs="Times New Roman"/>
              <w:b/>
              <w:bCs/>
              <w:sz w:val="24"/>
              <w:szCs w:val="24"/>
            </w:rPr>
          </w:pPr>
        </w:p>
      </w:tc>
    </w:tr>
    <w:tr w:rsidR="00547A2F" w:rsidRPr="00494E57">
      <w:trPr>
        <w:trHeight w:val="843"/>
      </w:trPr>
      <w:tc>
        <w:tcPr>
          <w:tcW w:w="3464" w:type="dxa"/>
        </w:tcPr>
        <w:p w:rsidR="00547A2F" w:rsidRPr="00494E57" w:rsidRDefault="00547A2F" w:rsidP="005931CF">
          <w:pPr>
            <w:pStyle w:val="AltBilgi"/>
            <w:jc w:val="center"/>
            <w:rPr>
              <w:rFonts w:ascii="Times New Roman" w:hAnsi="Times New Roman" w:cs="Times New Roman"/>
              <w:b/>
              <w:bCs/>
              <w:sz w:val="24"/>
              <w:szCs w:val="24"/>
            </w:rPr>
          </w:pPr>
          <w:r w:rsidRPr="00494E57">
            <w:rPr>
              <w:rFonts w:ascii="Times New Roman" w:hAnsi="Times New Roman" w:cs="Times New Roman"/>
              <w:b/>
              <w:bCs/>
              <w:sz w:val="24"/>
              <w:szCs w:val="24"/>
            </w:rPr>
            <w:t>Birim KYSS</w:t>
          </w:r>
        </w:p>
      </w:tc>
      <w:tc>
        <w:tcPr>
          <w:tcW w:w="3464" w:type="dxa"/>
        </w:tcPr>
        <w:p w:rsidR="00547A2F" w:rsidRPr="00494E57" w:rsidRDefault="00547A2F" w:rsidP="005931CF">
          <w:pPr>
            <w:pStyle w:val="AltBilgi"/>
            <w:jc w:val="center"/>
            <w:rPr>
              <w:rFonts w:ascii="Times New Roman" w:hAnsi="Times New Roman" w:cs="Times New Roman"/>
              <w:b/>
              <w:bCs/>
              <w:sz w:val="24"/>
              <w:szCs w:val="24"/>
            </w:rPr>
          </w:pPr>
          <w:r w:rsidRPr="00494E57">
            <w:rPr>
              <w:rFonts w:ascii="Times New Roman" w:hAnsi="Times New Roman" w:cs="Times New Roman"/>
              <w:b/>
              <w:bCs/>
              <w:sz w:val="24"/>
              <w:szCs w:val="24"/>
            </w:rPr>
            <w:t>Birim Müdürü</w:t>
          </w:r>
        </w:p>
        <w:p w:rsidR="00547A2F" w:rsidRPr="00494E57" w:rsidRDefault="00547A2F" w:rsidP="005931CF">
          <w:pPr>
            <w:pStyle w:val="AltBilgi"/>
            <w:jc w:val="center"/>
            <w:rPr>
              <w:rFonts w:ascii="Times New Roman" w:hAnsi="Times New Roman" w:cs="Times New Roman"/>
              <w:b/>
              <w:bCs/>
              <w:sz w:val="24"/>
              <w:szCs w:val="24"/>
            </w:rPr>
          </w:pPr>
        </w:p>
      </w:tc>
      <w:tc>
        <w:tcPr>
          <w:tcW w:w="3387" w:type="dxa"/>
        </w:tcPr>
        <w:p w:rsidR="00547A2F" w:rsidRPr="00494E57" w:rsidRDefault="00547A2F" w:rsidP="005931CF">
          <w:pPr>
            <w:pStyle w:val="AltBilgi"/>
            <w:jc w:val="center"/>
            <w:rPr>
              <w:rFonts w:ascii="Times New Roman" w:hAnsi="Times New Roman" w:cs="Times New Roman"/>
              <w:b/>
              <w:bCs/>
              <w:sz w:val="24"/>
              <w:szCs w:val="24"/>
            </w:rPr>
          </w:pPr>
          <w:r w:rsidRPr="00494E57">
            <w:rPr>
              <w:rFonts w:ascii="Times New Roman" w:hAnsi="Times New Roman" w:cs="Times New Roman"/>
              <w:b/>
              <w:bCs/>
              <w:sz w:val="24"/>
              <w:szCs w:val="24"/>
            </w:rPr>
            <w:t>Yönetim Temsilcisi</w:t>
          </w:r>
        </w:p>
        <w:p w:rsidR="00547A2F" w:rsidRPr="00494E57" w:rsidRDefault="00547A2F" w:rsidP="005931CF">
          <w:pPr>
            <w:pStyle w:val="AltBilgi"/>
            <w:jc w:val="center"/>
            <w:rPr>
              <w:rFonts w:ascii="Times New Roman" w:hAnsi="Times New Roman" w:cs="Times New Roman"/>
              <w:b/>
              <w:bCs/>
              <w:sz w:val="24"/>
              <w:szCs w:val="24"/>
            </w:rPr>
          </w:pPr>
        </w:p>
        <w:p w:rsidR="00547A2F" w:rsidRPr="00494E57" w:rsidRDefault="00547A2F" w:rsidP="005931CF">
          <w:pPr>
            <w:pStyle w:val="AltBilgi"/>
            <w:jc w:val="center"/>
            <w:rPr>
              <w:rFonts w:ascii="Times New Roman" w:hAnsi="Times New Roman" w:cs="Times New Roman"/>
              <w:b/>
              <w:bCs/>
              <w:sz w:val="24"/>
              <w:szCs w:val="24"/>
            </w:rPr>
          </w:pPr>
        </w:p>
      </w:tc>
    </w:tr>
  </w:tbl>
  <w:p w:rsidR="00547A2F" w:rsidRDefault="00547A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43" w:rsidRDefault="003B2B43" w:rsidP="0007416F">
      <w:pPr>
        <w:spacing w:after="0" w:line="240" w:lineRule="auto"/>
      </w:pPr>
      <w:r>
        <w:separator/>
      </w:r>
    </w:p>
  </w:footnote>
  <w:footnote w:type="continuationSeparator" w:id="0">
    <w:p w:rsidR="003B2B43" w:rsidRDefault="003B2B43" w:rsidP="0007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1"/>
      <w:gridCol w:w="3068"/>
      <w:gridCol w:w="1599"/>
      <w:gridCol w:w="1752"/>
      <w:gridCol w:w="1445"/>
    </w:tblGrid>
    <w:tr w:rsidR="00712A72" w:rsidRPr="00494E57" w:rsidTr="00712A72">
      <w:trPr>
        <w:cantSplit/>
        <w:trHeight w:val="550"/>
      </w:trPr>
      <w:tc>
        <w:tcPr>
          <w:tcW w:w="1993" w:type="dxa"/>
          <w:vMerge w:val="restart"/>
          <w:vAlign w:val="center"/>
        </w:tcPr>
        <w:p w:rsidR="00712A72" w:rsidRPr="00494E57" w:rsidRDefault="00FA7296" w:rsidP="000150AA">
          <w:pPr>
            <w:pStyle w:val="stBilgi"/>
            <w:jc w:val="center"/>
            <w:rPr>
              <w:b/>
              <w:bCs/>
              <w:sz w:val="24"/>
              <w:szCs w:val="24"/>
            </w:rPr>
          </w:pPr>
          <w:r>
            <w:rPr>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gif" style="width:74.25pt;height:1in;visibility:visible;mso-wrap-style:square">
                <v:imagedata r:id="rId1" o:title="logo"/>
              </v:shape>
            </w:pict>
          </w:r>
        </w:p>
      </w:tc>
      <w:tc>
        <w:tcPr>
          <w:tcW w:w="3128" w:type="dxa"/>
        </w:tcPr>
        <w:p w:rsidR="00712A72" w:rsidRPr="00494E57" w:rsidRDefault="00712A72" w:rsidP="000150AA">
          <w:pPr>
            <w:pStyle w:val="stBilgi"/>
            <w:jc w:val="center"/>
            <w:rPr>
              <w:rFonts w:ascii="Times New Roman" w:hAnsi="Times New Roman" w:cs="Times New Roman"/>
              <w:b/>
              <w:bCs/>
              <w:sz w:val="24"/>
              <w:szCs w:val="24"/>
            </w:rPr>
          </w:pPr>
          <w:r w:rsidRPr="00494E57">
            <w:rPr>
              <w:rFonts w:ascii="Times New Roman" w:hAnsi="Times New Roman" w:cs="Times New Roman"/>
              <w:b/>
              <w:bCs/>
              <w:sz w:val="24"/>
              <w:szCs w:val="24"/>
            </w:rPr>
            <w:t>T.C.</w:t>
          </w:r>
        </w:p>
        <w:p w:rsidR="00712A72" w:rsidRPr="00494E57" w:rsidRDefault="00712A72" w:rsidP="000150AA">
          <w:pPr>
            <w:pStyle w:val="stBilgi"/>
            <w:jc w:val="center"/>
            <w:rPr>
              <w:rFonts w:ascii="Times New Roman" w:hAnsi="Times New Roman" w:cs="Times New Roman"/>
              <w:b/>
              <w:bCs/>
              <w:sz w:val="24"/>
              <w:szCs w:val="24"/>
            </w:rPr>
          </w:pPr>
          <w:r w:rsidRPr="00494E57">
            <w:rPr>
              <w:rFonts w:ascii="Times New Roman" w:hAnsi="Times New Roman" w:cs="Times New Roman"/>
              <w:b/>
              <w:bCs/>
              <w:sz w:val="24"/>
              <w:szCs w:val="24"/>
            </w:rPr>
            <w:t xml:space="preserve"> MERSİN VALİLİĞİ</w:t>
          </w:r>
        </w:p>
        <w:p w:rsidR="00712A72" w:rsidRPr="00494E57" w:rsidRDefault="00712A72" w:rsidP="000150AA">
          <w:pPr>
            <w:pStyle w:val="stBilgi"/>
            <w:jc w:val="center"/>
            <w:rPr>
              <w:rFonts w:ascii="Times New Roman" w:hAnsi="Times New Roman" w:cs="Times New Roman"/>
              <w:b/>
              <w:bCs/>
              <w:sz w:val="24"/>
              <w:szCs w:val="24"/>
            </w:rPr>
          </w:pPr>
          <w:r w:rsidRPr="00494E57">
            <w:rPr>
              <w:rFonts w:ascii="Times New Roman" w:hAnsi="Times New Roman" w:cs="Times New Roman"/>
              <w:b/>
              <w:bCs/>
              <w:sz w:val="24"/>
              <w:szCs w:val="24"/>
            </w:rPr>
            <w:t>İl Yazı İşleri Müdürlüğü</w:t>
          </w: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Doküman No</w:t>
          </w:r>
        </w:p>
      </w:tc>
      <w:tc>
        <w:tcPr>
          <w:tcW w:w="1752" w:type="dxa"/>
        </w:tcPr>
        <w:p w:rsidR="00712A72" w:rsidRPr="00494E57" w:rsidRDefault="00712A72" w:rsidP="00505E13">
          <w:pPr>
            <w:pStyle w:val="stBilgi"/>
            <w:rPr>
              <w:rFonts w:ascii="Times New Roman" w:hAnsi="Times New Roman" w:cs="Times New Roman"/>
              <w:b/>
              <w:bCs/>
              <w:sz w:val="20"/>
              <w:szCs w:val="20"/>
            </w:rPr>
          </w:pPr>
          <w:r w:rsidRPr="00494E57">
            <w:rPr>
              <w:rFonts w:ascii="Times New Roman" w:hAnsi="Times New Roman" w:cs="Times New Roman"/>
              <w:b/>
              <w:bCs/>
              <w:sz w:val="20"/>
              <w:szCs w:val="20"/>
            </w:rPr>
            <w:t>MV.33.YİM.TL.</w:t>
          </w:r>
          <w:r>
            <w:rPr>
              <w:rFonts w:ascii="Times New Roman" w:hAnsi="Times New Roman" w:cs="Times New Roman"/>
              <w:b/>
              <w:bCs/>
              <w:sz w:val="20"/>
              <w:szCs w:val="20"/>
            </w:rPr>
            <w:t>1</w:t>
          </w:r>
          <w:r w:rsidR="00505E13">
            <w:rPr>
              <w:rFonts w:ascii="Times New Roman" w:hAnsi="Times New Roman" w:cs="Times New Roman"/>
              <w:b/>
              <w:bCs/>
              <w:sz w:val="20"/>
              <w:szCs w:val="20"/>
            </w:rPr>
            <w:t>3</w:t>
          </w:r>
        </w:p>
      </w:tc>
      <w:tc>
        <w:tcPr>
          <w:tcW w:w="1352" w:type="dxa"/>
          <w:vMerge w:val="restart"/>
        </w:tcPr>
        <w:p w:rsidR="00712A72" w:rsidRPr="00494E57" w:rsidRDefault="00FA7296" w:rsidP="008161FB">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pict>
              <v:shape id="_x0000_i1026" type="#_x0000_t75" style="width:65.25pt;height:73.5pt;visibility:visible;mso-wrap-style:square">
                <v:imagedata r:id="rId2" o:title="K_Q_TSE_ISO_EN_9000-logo-1761A8C15E-seeklogo_com"/>
              </v:shape>
            </w:pict>
          </w:r>
        </w:p>
      </w:tc>
    </w:tr>
    <w:tr w:rsidR="00712A72" w:rsidRPr="00494E57" w:rsidTr="00712A72">
      <w:trPr>
        <w:cantSplit/>
        <w:trHeight w:val="146"/>
      </w:trPr>
      <w:tc>
        <w:tcPr>
          <w:tcW w:w="1993" w:type="dxa"/>
          <w:vMerge/>
        </w:tcPr>
        <w:p w:rsidR="00712A72" w:rsidRPr="00494E57" w:rsidRDefault="00712A72" w:rsidP="000150AA">
          <w:pPr>
            <w:pStyle w:val="stBilgi"/>
            <w:rPr>
              <w:sz w:val="24"/>
              <w:szCs w:val="24"/>
            </w:rPr>
          </w:pPr>
        </w:p>
      </w:tc>
      <w:tc>
        <w:tcPr>
          <w:tcW w:w="3128" w:type="dxa"/>
          <w:vMerge w:val="restart"/>
          <w:vAlign w:val="center"/>
        </w:tcPr>
        <w:p w:rsidR="00712A72" w:rsidRPr="00494E57" w:rsidRDefault="00712A72" w:rsidP="000A7C6A">
          <w:pPr>
            <w:jc w:val="center"/>
            <w:rPr>
              <w:rFonts w:ascii="Times New Roman" w:hAnsi="Times New Roman" w:cs="Times New Roman"/>
              <w:b/>
              <w:bCs/>
              <w:sz w:val="24"/>
              <w:szCs w:val="24"/>
            </w:rPr>
          </w:pPr>
          <w:r w:rsidRPr="00494E57">
            <w:rPr>
              <w:rFonts w:ascii="Times New Roman" w:hAnsi="Times New Roman" w:cs="Times New Roman"/>
              <w:b/>
              <w:bCs/>
              <w:sz w:val="24"/>
              <w:szCs w:val="24"/>
            </w:rPr>
            <w:t>Resmi Posta Pulu Alım Talimatı</w:t>
          </w:r>
        </w:p>
        <w:p w:rsidR="00712A72" w:rsidRPr="00494E57" w:rsidRDefault="00712A72" w:rsidP="000A7C6A">
          <w:pPr>
            <w:pStyle w:val="stBilgi"/>
            <w:jc w:val="center"/>
            <w:rPr>
              <w:rFonts w:ascii="Times New Roman" w:hAnsi="Times New Roman" w:cs="Times New Roman"/>
              <w:sz w:val="24"/>
              <w:szCs w:val="24"/>
            </w:rPr>
          </w:pP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Yayın Tarihi</w:t>
          </w:r>
        </w:p>
      </w:tc>
      <w:tc>
        <w:tcPr>
          <w:tcW w:w="1752" w:type="dxa"/>
        </w:tcPr>
        <w:p w:rsidR="00712A72" w:rsidRPr="00494E57" w:rsidRDefault="00C70A32" w:rsidP="002248C2">
          <w:pPr>
            <w:pStyle w:val="stBilgi"/>
            <w:rPr>
              <w:rFonts w:ascii="Times New Roman" w:hAnsi="Times New Roman" w:cs="Times New Roman"/>
              <w:b/>
              <w:bCs/>
              <w:sz w:val="20"/>
              <w:szCs w:val="20"/>
            </w:rPr>
          </w:pPr>
          <w:r>
            <w:rPr>
              <w:rFonts w:ascii="Times New Roman" w:hAnsi="Times New Roman" w:cs="Times New Roman"/>
              <w:b/>
              <w:bCs/>
              <w:sz w:val="20"/>
              <w:szCs w:val="20"/>
            </w:rPr>
            <w:t>01.01.2019</w:t>
          </w:r>
        </w:p>
      </w:tc>
      <w:tc>
        <w:tcPr>
          <w:tcW w:w="1352" w:type="dxa"/>
          <w:vMerge/>
        </w:tcPr>
        <w:p w:rsidR="00712A72" w:rsidRDefault="00712A72" w:rsidP="002248C2">
          <w:pPr>
            <w:pStyle w:val="stBilgi"/>
            <w:rPr>
              <w:rFonts w:ascii="Times New Roman" w:hAnsi="Times New Roman" w:cs="Times New Roman"/>
              <w:b/>
              <w:bCs/>
              <w:sz w:val="20"/>
              <w:szCs w:val="20"/>
            </w:rPr>
          </w:pPr>
        </w:p>
      </w:tc>
    </w:tr>
    <w:tr w:rsidR="00712A72" w:rsidRPr="00494E57" w:rsidTr="00712A72">
      <w:trPr>
        <w:cantSplit/>
        <w:trHeight w:val="146"/>
      </w:trPr>
      <w:tc>
        <w:tcPr>
          <w:tcW w:w="1993" w:type="dxa"/>
          <w:vMerge/>
        </w:tcPr>
        <w:p w:rsidR="00712A72" w:rsidRPr="00494E57" w:rsidRDefault="00712A72" w:rsidP="000150AA">
          <w:pPr>
            <w:pStyle w:val="stBilgi"/>
            <w:rPr>
              <w:sz w:val="24"/>
              <w:szCs w:val="24"/>
            </w:rPr>
          </w:pPr>
        </w:p>
      </w:tc>
      <w:tc>
        <w:tcPr>
          <w:tcW w:w="3128" w:type="dxa"/>
          <w:vMerge/>
        </w:tcPr>
        <w:p w:rsidR="00712A72" w:rsidRPr="00494E57" w:rsidRDefault="00712A72" w:rsidP="000150AA">
          <w:pPr>
            <w:pStyle w:val="stBilgi"/>
            <w:rPr>
              <w:rFonts w:ascii="Times New Roman" w:hAnsi="Times New Roman" w:cs="Times New Roman"/>
              <w:sz w:val="24"/>
              <w:szCs w:val="24"/>
            </w:rPr>
          </w:pP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Revizyon No</w:t>
          </w:r>
        </w:p>
      </w:tc>
      <w:tc>
        <w:tcPr>
          <w:tcW w:w="1752" w:type="dxa"/>
        </w:tcPr>
        <w:p w:rsidR="00712A72" w:rsidRPr="00494E57" w:rsidRDefault="00712A72" w:rsidP="002248C2">
          <w:pPr>
            <w:pStyle w:val="stBilgi"/>
            <w:rPr>
              <w:rFonts w:ascii="Times New Roman" w:hAnsi="Times New Roman" w:cs="Times New Roman"/>
              <w:b/>
              <w:bCs/>
              <w:sz w:val="20"/>
              <w:szCs w:val="20"/>
            </w:rPr>
          </w:pPr>
        </w:p>
      </w:tc>
      <w:tc>
        <w:tcPr>
          <w:tcW w:w="1352" w:type="dxa"/>
          <w:vMerge/>
        </w:tcPr>
        <w:p w:rsidR="00712A72" w:rsidRPr="00494E57" w:rsidRDefault="00712A72" w:rsidP="002248C2">
          <w:pPr>
            <w:pStyle w:val="stBilgi"/>
            <w:rPr>
              <w:rFonts w:ascii="Times New Roman" w:hAnsi="Times New Roman" w:cs="Times New Roman"/>
              <w:b/>
              <w:bCs/>
              <w:sz w:val="20"/>
              <w:szCs w:val="20"/>
            </w:rPr>
          </w:pPr>
        </w:p>
      </w:tc>
    </w:tr>
    <w:tr w:rsidR="00712A72" w:rsidRPr="00494E57" w:rsidTr="00712A72">
      <w:trPr>
        <w:cantSplit/>
        <w:trHeight w:val="146"/>
      </w:trPr>
      <w:tc>
        <w:tcPr>
          <w:tcW w:w="1993" w:type="dxa"/>
          <w:vMerge/>
        </w:tcPr>
        <w:p w:rsidR="00712A72" w:rsidRPr="00494E57" w:rsidRDefault="00712A72" w:rsidP="000150AA">
          <w:pPr>
            <w:pStyle w:val="stBilgi"/>
            <w:rPr>
              <w:sz w:val="24"/>
              <w:szCs w:val="24"/>
            </w:rPr>
          </w:pPr>
        </w:p>
      </w:tc>
      <w:tc>
        <w:tcPr>
          <w:tcW w:w="3128" w:type="dxa"/>
          <w:vMerge/>
        </w:tcPr>
        <w:p w:rsidR="00712A72" w:rsidRPr="00494E57" w:rsidRDefault="00712A72" w:rsidP="000150AA">
          <w:pPr>
            <w:pStyle w:val="stBilgi"/>
            <w:rPr>
              <w:rFonts w:ascii="Times New Roman" w:hAnsi="Times New Roman" w:cs="Times New Roman"/>
              <w:sz w:val="24"/>
              <w:szCs w:val="24"/>
            </w:rPr>
          </w:pP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Revizyon Tarihi</w:t>
          </w:r>
        </w:p>
      </w:tc>
      <w:tc>
        <w:tcPr>
          <w:tcW w:w="1752" w:type="dxa"/>
        </w:tcPr>
        <w:p w:rsidR="00712A72" w:rsidRPr="00494E57" w:rsidRDefault="00712A72" w:rsidP="002248C2">
          <w:pPr>
            <w:pStyle w:val="stBilgi"/>
            <w:rPr>
              <w:rFonts w:ascii="Times New Roman" w:hAnsi="Times New Roman" w:cs="Times New Roman"/>
              <w:b/>
              <w:bCs/>
              <w:sz w:val="20"/>
              <w:szCs w:val="20"/>
            </w:rPr>
          </w:pPr>
        </w:p>
      </w:tc>
      <w:tc>
        <w:tcPr>
          <w:tcW w:w="1352" w:type="dxa"/>
          <w:vMerge/>
        </w:tcPr>
        <w:p w:rsidR="00712A72" w:rsidRPr="00494E57" w:rsidRDefault="00712A72" w:rsidP="002248C2">
          <w:pPr>
            <w:pStyle w:val="stBilgi"/>
            <w:rPr>
              <w:rFonts w:ascii="Times New Roman" w:hAnsi="Times New Roman" w:cs="Times New Roman"/>
              <w:b/>
              <w:bCs/>
              <w:sz w:val="20"/>
              <w:szCs w:val="20"/>
            </w:rPr>
          </w:pPr>
        </w:p>
      </w:tc>
    </w:tr>
    <w:tr w:rsidR="00712A72" w:rsidRPr="00494E57" w:rsidTr="00712A72">
      <w:trPr>
        <w:cantSplit/>
        <w:trHeight w:val="146"/>
      </w:trPr>
      <w:tc>
        <w:tcPr>
          <w:tcW w:w="1993" w:type="dxa"/>
          <w:vMerge/>
        </w:tcPr>
        <w:p w:rsidR="00712A72" w:rsidRPr="00494E57" w:rsidRDefault="00712A72" w:rsidP="000150AA">
          <w:pPr>
            <w:pStyle w:val="stBilgi"/>
            <w:rPr>
              <w:sz w:val="24"/>
              <w:szCs w:val="24"/>
            </w:rPr>
          </w:pPr>
        </w:p>
      </w:tc>
      <w:tc>
        <w:tcPr>
          <w:tcW w:w="3128" w:type="dxa"/>
          <w:vMerge/>
        </w:tcPr>
        <w:p w:rsidR="00712A72" w:rsidRPr="00494E57" w:rsidRDefault="00712A72" w:rsidP="000150AA">
          <w:pPr>
            <w:pStyle w:val="stBilgi"/>
            <w:rPr>
              <w:rFonts w:ascii="Times New Roman" w:hAnsi="Times New Roman" w:cs="Times New Roman"/>
              <w:sz w:val="24"/>
              <w:szCs w:val="24"/>
            </w:rPr>
          </w:pP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Sayfa</w:t>
          </w:r>
        </w:p>
      </w:tc>
      <w:tc>
        <w:tcPr>
          <w:tcW w:w="1752" w:type="dxa"/>
        </w:tcPr>
        <w:p w:rsidR="00712A72" w:rsidRPr="00494E57" w:rsidRDefault="00F945CB" w:rsidP="002248C2">
          <w:pPr>
            <w:pStyle w:val="stBilgi"/>
            <w:rPr>
              <w:rFonts w:ascii="Times New Roman" w:hAnsi="Times New Roman" w:cs="Times New Roman"/>
              <w:b/>
              <w:bCs/>
              <w:sz w:val="20"/>
              <w:szCs w:val="20"/>
            </w:rPr>
          </w:pPr>
          <w:r w:rsidRPr="00494E57">
            <w:rPr>
              <w:rStyle w:val="SayfaNumaras"/>
              <w:rFonts w:ascii="Times New Roman" w:hAnsi="Times New Roman" w:cs="Times New Roman"/>
              <w:b/>
              <w:bCs/>
              <w:sz w:val="20"/>
              <w:szCs w:val="20"/>
            </w:rPr>
            <w:fldChar w:fldCharType="begin"/>
          </w:r>
          <w:r w:rsidR="00712A72" w:rsidRPr="00494E57">
            <w:rPr>
              <w:rStyle w:val="SayfaNumaras"/>
              <w:rFonts w:ascii="Times New Roman" w:hAnsi="Times New Roman" w:cs="Times New Roman"/>
              <w:b/>
              <w:bCs/>
              <w:sz w:val="20"/>
              <w:szCs w:val="20"/>
            </w:rPr>
            <w:instrText xml:space="preserve"> PAGE </w:instrText>
          </w:r>
          <w:r w:rsidRPr="00494E57">
            <w:rPr>
              <w:rStyle w:val="SayfaNumaras"/>
              <w:rFonts w:ascii="Times New Roman" w:hAnsi="Times New Roman" w:cs="Times New Roman"/>
              <w:b/>
              <w:bCs/>
              <w:sz w:val="20"/>
              <w:szCs w:val="20"/>
            </w:rPr>
            <w:fldChar w:fldCharType="separate"/>
          </w:r>
          <w:r w:rsidR="009F7186">
            <w:rPr>
              <w:rStyle w:val="SayfaNumaras"/>
              <w:rFonts w:ascii="Times New Roman" w:hAnsi="Times New Roman" w:cs="Times New Roman"/>
              <w:b/>
              <w:bCs/>
              <w:noProof/>
              <w:sz w:val="20"/>
              <w:szCs w:val="20"/>
            </w:rPr>
            <w:t>2</w:t>
          </w:r>
          <w:r w:rsidRPr="00494E57">
            <w:rPr>
              <w:rStyle w:val="SayfaNumaras"/>
              <w:rFonts w:ascii="Times New Roman" w:hAnsi="Times New Roman" w:cs="Times New Roman"/>
              <w:b/>
              <w:bCs/>
              <w:sz w:val="20"/>
              <w:szCs w:val="20"/>
            </w:rPr>
            <w:fldChar w:fldCharType="end"/>
          </w:r>
          <w:r w:rsidR="00712A72" w:rsidRPr="00494E57">
            <w:rPr>
              <w:rFonts w:ascii="Times New Roman" w:hAnsi="Times New Roman" w:cs="Times New Roman"/>
              <w:b/>
              <w:bCs/>
              <w:sz w:val="20"/>
              <w:szCs w:val="20"/>
            </w:rPr>
            <w:t>/</w:t>
          </w:r>
          <w:r w:rsidRPr="00494E57">
            <w:rPr>
              <w:rStyle w:val="SayfaNumaras"/>
              <w:rFonts w:ascii="Times New Roman" w:hAnsi="Times New Roman" w:cs="Times New Roman"/>
              <w:b/>
              <w:bCs/>
              <w:sz w:val="20"/>
              <w:szCs w:val="20"/>
            </w:rPr>
            <w:fldChar w:fldCharType="begin"/>
          </w:r>
          <w:r w:rsidR="00712A72" w:rsidRPr="00494E57">
            <w:rPr>
              <w:rStyle w:val="SayfaNumaras"/>
              <w:rFonts w:ascii="Times New Roman" w:hAnsi="Times New Roman" w:cs="Times New Roman"/>
              <w:b/>
              <w:bCs/>
              <w:sz w:val="20"/>
              <w:szCs w:val="20"/>
            </w:rPr>
            <w:instrText xml:space="preserve"> NUMPAGES </w:instrText>
          </w:r>
          <w:r w:rsidRPr="00494E57">
            <w:rPr>
              <w:rStyle w:val="SayfaNumaras"/>
              <w:rFonts w:ascii="Times New Roman" w:hAnsi="Times New Roman" w:cs="Times New Roman"/>
              <w:b/>
              <w:bCs/>
              <w:sz w:val="20"/>
              <w:szCs w:val="20"/>
            </w:rPr>
            <w:fldChar w:fldCharType="separate"/>
          </w:r>
          <w:r w:rsidR="009F7186">
            <w:rPr>
              <w:rStyle w:val="SayfaNumaras"/>
              <w:rFonts w:ascii="Times New Roman" w:hAnsi="Times New Roman" w:cs="Times New Roman"/>
              <w:b/>
              <w:bCs/>
              <w:noProof/>
              <w:sz w:val="20"/>
              <w:szCs w:val="20"/>
            </w:rPr>
            <w:t>2</w:t>
          </w:r>
          <w:r w:rsidRPr="00494E57">
            <w:rPr>
              <w:rStyle w:val="SayfaNumaras"/>
              <w:rFonts w:ascii="Times New Roman" w:hAnsi="Times New Roman" w:cs="Times New Roman"/>
              <w:b/>
              <w:bCs/>
              <w:sz w:val="20"/>
              <w:szCs w:val="20"/>
            </w:rPr>
            <w:fldChar w:fldCharType="end"/>
          </w:r>
        </w:p>
      </w:tc>
      <w:tc>
        <w:tcPr>
          <w:tcW w:w="1352" w:type="dxa"/>
          <w:vMerge/>
        </w:tcPr>
        <w:p w:rsidR="00712A72" w:rsidRPr="00494E57" w:rsidRDefault="00712A72" w:rsidP="002248C2">
          <w:pPr>
            <w:pStyle w:val="stBilgi"/>
            <w:rPr>
              <w:rStyle w:val="SayfaNumaras"/>
              <w:rFonts w:ascii="Times New Roman" w:hAnsi="Times New Roman" w:cs="Times New Roman"/>
              <w:b/>
              <w:bCs/>
              <w:sz w:val="20"/>
              <w:szCs w:val="20"/>
            </w:rPr>
          </w:pPr>
        </w:p>
      </w:tc>
    </w:tr>
  </w:tbl>
  <w:p w:rsidR="00547A2F" w:rsidRDefault="00547A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6F4"/>
    <w:multiLevelType w:val="hybridMultilevel"/>
    <w:tmpl w:val="BA640ADC"/>
    <w:lvl w:ilvl="0" w:tplc="000C10A2">
      <w:start w:val="1"/>
      <w:numFmt w:val="decimal"/>
      <w:lvlText w:val="3.%1"/>
      <w:lvlJc w:val="righ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15:restartNumberingAfterBreak="0">
    <w:nsid w:val="2D6C35B0"/>
    <w:multiLevelType w:val="hybridMultilevel"/>
    <w:tmpl w:val="DABE3F4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15:restartNumberingAfterBreak="0">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4A514099"/>
    <w:multiLevelType w:val="hybridMultilevel"/>
    <w:tmpl w:val="C00E7E7C"/>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6" w15:restartNumberingAfterBreak="0">
    <w:nsid w:val="6BE6358B"/>
    <w:multiLevelType w:val="hybridMultilevel"/>
    <w:tmpl w:val="E69442EE"/>
    <w:lvl w:ilvl="0" w:tplc="06ECE36C">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7484485F"/>
    <w:multiLevelType w:val="hybridMultilevel"/>
    <w:tmpl w:val="4CCA2F4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16F"/>
    <w:rsid w:val="000150AA"/>
    <w:rsid w:val="00026D38"/>
    <w:rsid w:val="000715BE"/>
    <w:rsid w:val="0007399D"/>
    <w:rsid w:val="0007416F"/>
    <w:rsid w:val="000821A5"/>
    <w:rsid w:val="00091FDA"/>
    <w:rsid w:val="000A0264"/>
    <w:rsid w:val="000A56B1"/>
    <w:rsid w:val="000A7C6A"/>
    <w:rsid w:val="000B5B33"/>
    <w:rsid w:val="000C2F46"/>
    <w:rsid w:val="00104870"/>
    <w:rsid w:val="001157ED"/>
    <w:rsid w:val="001169FD"/>
    <w:rsid w:val="00120E34"/>
    <w:rsid w:val="00153D58"/>
    <w:rsid w:val="00174AE5"/>
    <w:rsid w:val="00186003"/>
    <w:rsid w:val="001F0492"/>
    <w:rsid w:val="001F5844"/>
    <w:rsid w:val="00216F2C"/>
    <w:rsid w:val="002248C2"/>
    <w:rsid w:val="00231FD4"/>
    <w:rsid w:val="0028270B"/>
    <w:rsid w:val="002F6475"/>
    <w:rsid w:val="00327D82"/>
    <w:rsid w:val="00375898"/>
    <w:rsid w:val="003A32C5"/>
    <w:rsid w:val="003A7C19"/>
    <w:rsid w:val="003B2B43"/>
    <w:rsid w:val="003C62E3"/>
    <w:rsid w:val="003D76D4"/>
    <w:rsid w:val="00400859"/>
    <w:rsid w:val="004351F4"/>
    <w:rsid w:val="00440C17"/>
    <w:rsid w:val="00441699"/>
    <w:rsid w:val="0045108D"/>
    <w:rsid w:val="004624C5"/>
    <w:rsid w:val="00494E57"/>
    <w:rsid w:val="00496266"/>
    <w:rsid w:val="004B0A1E"/>
    <w:rsid w:val="005057DB"/>
    <w:rsid w:val="00505E13"/>
    <w:rsid w:val="005321F4"/>
    <w:rsid w:val="00547A2F"/>
    <w:rsid w:val="00552A50"/>
    <w:rsid w:val="00552E44"/>
    <w:rsid w:val="005701F3"/>
    <w:rsid w:val="005931CF"/>
    <w:rsid w:val="005A4DF9"/>
    <w:rsid w:val="005B158D"/>
    <w:rsid w:val="005B6E89"/>
    <w:rsid w:val="00611ED2"/>
    <w:rsid w:val="006206B0"/>
    <w:rsid w:val="00644EFC"/>
    <w:rsid w:val="00645D50"/>
    <w:rsid w:val="00647234"/>
    <w:rsid w:val="006B0E4B"/>
    <w:rsid w:val="006B3C42"/>
    <w:rsid w:val="006B6FAC"/>
    <w:rsid w:val="006E041B"/>
    <w:rsid w:val="006F2C96"/>
    <w:rsid w:val="006F5B9E"/>
    <w:rsid w:val="00712A72"/>
    <w:rsid w:val="00747AFB"/>
    <w:rsid w:val="00751DB7"/>
    <w:rsid w:val="0076727A"/>
    <w:rsid w:val="00770313"/>
    <w:rsid w:val="00771FCE"/>
    <w:rsid w:val="00775B65"/>
    <w:rsid w:val="007C4A8A"/>
    <w:rsid w:val="0080348C"/>
    <w:rsid w:val="008161FB"/>
    <w:rsid w:val="00825EAF"/>
    <w:rsid w:val="00830880"/>
    <w:rsid w:val="008356F4"/>
    <w:rsid w:val="008372A2"/>
    <w:rsid w:val="00873A73"/>
    <w:rsid w:val="00877607"/>
    <w:rsid w:val="008963AA"/>
    <w:rsid w:val="008B0F5A"/>
    <w:rsid w:val="008B6838"/>
    <w:rsid w:val="008E75D9"/>
    <w:rsid w:val="009318D1"/>
    <w:rsid w:val="00942399"/>
    <w:rsid w:val="00943B85"/>
    <w:rsid w:val="0094670E"/>
    <w:rsid w:val="009520FD"/>
    <w:rsid w:val="009A1891"/>
    <w:rsid w:val="009A70DA"/>
    <w:rsid w:val="009A7AFB"/>
    <w:rsid w:val="009E6319"/>
    <w:rsid w:val="009F7186"/>
    <w:rsid w:val="009F78F9"/>
    <w:rsid w:val="00A16FA2"/>
    <w:rsid w:val="00A36647"/>
    <w:rsid w:val="00A36751"/>
    <w:rsid w:val="00A53CD8"/>
    <w:rsid w:val="00A864F1"/>
    <w:rsid w:val="00AB42D5"/>
    <w:rsid w:val="00AD0367"/>
    <w:rsid w:val="00AF7CA6"/>
    <w:rsid w:val="00B02C34"/>
    <w:rsid w:val="00B1285A"/>
    <w:rsid w:val="00B65411"/>
    <w:rsid w:val="00B66690"/>
    <w:rsid w:val="00BC2722"/>
    <w:rsid w:val="00BC2B6E"/>
    <w:rsid w:val="00BE17B2"/>
    <w:rsid w:val="00C136C4"/>
    <w:rsid w:val="00C24FDA"/>
    <w:rsid w:val="00C70A32"/>
    <w:rsid w:val="00CC6BB5"/>
    <w:rsid w:val="00CD7A30"/>
    <w:rsid w:val="00D21641"/>
    <w:rsid w:val="00D37E40"/>
    <w:rsid w:val="00D4700F"/>
    <w:rsid w:val="00D4757C"/>
    <w:rsid w:val="00DA2B0F"/>
    <w:rsid w:val="00DA426E"/>
    <w:rsid w:val="00DA6215"/>
    <w:rsid w:val="00DB22A5"/>
    <w:rsid w:val="00DD4C30"/>
    <w:rsid w:val="00DE02D5"/>
    <w:rsid w:val="00DF7EA0"/>
    <w:rsid w:val="00E0779B"/>
    <w:rsid w:val="00E13516"/>
    <w:rsid w:val="00E17D5D"/>
    <w:rsid w:val="00E23E7A"/>
    <w:rsid w:val="00E248BC"/>
    <w:rsid w:val="00E33D41"/>
    <w:rsid w:val="00E44594"/>
    <w:rsid w:val="00E55061"/>
    <w:rsid w:val="00E67C88"/>
    <w:rsid w:val="00E7773A"/>
    <w:rsid w:val="00E81287"/>
    <w:rsid w:val="00E84089"/>
    <w:rsid w:val="00EA1D75"/>
    <w:rsid w:val="00EE1782"/>
    <w:rsid w:val="00F13EED"/>
    <w:rsid w:val="00F466F7"/>
    <w:rsid w:val="00F541E0"/>
    <w:rsid w:val="00F73182"/>
    <w:rsid w:val="00F92CF4"/>
    <w:rsid w:val="00F945CB"/>
    <w:rsid w:val="00FA7296"/>
    <w:rsid w:val="00FB19E0"/>
    <w:rsid w:val="00FF0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0658E"/>
  <w15:docId w15:val="{6BC01CF2-7523-4E3D-BC8F-3CA86E97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uiPriority w:val="99"/>
    <w:rsid w:val="000A7C6A"/>
    <w:rPr>
      <w:color w:val="0000FF"/>
      <w:u w:val="single"/>
    </w:rPr>
  </w:style>
  <w:style w:type="character" w:styleId="SayfaNumaras">
    <w:name w:val="page number"/>
    <w:basedOn w:val="VarsaylanParagrafYazTipi"/>
    <w:uiPriority w:val="99"/>
    <w:rsid w:val="0061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973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Sonay ÜNLÜER</cp:lastModifiedBy>
  <cp:revision>19</cp:revision>
  <cp:lastPrinted>2020-02-17T12:33:00Z</cp:lastPrinted>
  <dcterms:created xsi:type="dcterms:W3CDTF">2012-11-28T14:37:00Z</dcterms:created>
  <dcterms:modified xsi:type="dcterms:W3CDTF">2020-02-17T12:33:00Z</dcterms:modified>
</cp:coreProperties>
</file>