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84" w:rsidRDefault="00FD6484" w:rsidP="00512E72">
      <w:pPr>
        <w:jc w:val="both"/>
        <w:rPr>
          <w:rFonts w:ascii="Times New Roman" w:hAnsi="Times New Roman" w:cs="Times New Roman"/>
          <w:sz w:val="24"/>
          <w:szCs w:val="24"/>
        </w:rPr>
      </w:pPr>
      <w:r w:rsidRPr="006B0E4B">
        <w:rPr>
          <w:rFonts w:ascii="Times New Roman" w:hAnsi="Times New Roman" w:cs="Times New Roman"/>
          <w:b/>
          <w:bCs/>
          <w:sz w:val="24"/>
          <w:szCs w:val="24"/>
        </w:rPr>
        <w:t>1.AMAÇ</w:t>
      </w:r>
      <w:r w:rsidRPr="006B0E4B">
        <w:rPr>
          <w:rFonts w:ascii="Times New Roman" w:hAnsi="Times New Roman" w:cs="Times New Roman"/>
          <w:sz w:val="24"/>
          <w:szCs w:val="24"/>
        </w:rPr>
        <w:t xml:space="preserve"> </w:t>
      </w:r>
    </w:p>
    <w:p w:rsidR="00FD6484" w:rsidRPr="006B0E4B" w:rsidRDefault="00FD6484" w:rsidP="00512E72">
      <w:pPr>
        <w:jc w:val="both"/>
        <w:rPr>
          <w:rFonts w:ascii="Times New Roman" w:hAnsi="Times New Roman" w:cs="Times New Roman"/>
          <w:sz w:val="24"/>
          <w:szCs w:val="24"/>
        </w:rPr>
      </w:pPr>
      <w:r>
        <w:rPr>
          <w:rFonts w:ascii="Times New Roman" w:hAnsi="Times New Roman" w:cs="Times New Roman"/>
          <w:sz w:val="24"/>
          <w:szCs w:val="24"/>
        </w:rPr>
        <w:t>Mersin Valiliği bünyesinde 657 sayılı Kanuna tabi olarak görev yapan personele ilişkin sosyal yardım ve çeşitli ödemeleri yürütmek.</w:t>
      </w:r>
    </w:p>
    <w:p w:rsidR="00FD6484" w:rsidRPr="006B0E4B" w:rsidRDefault="00FD6484" w:rsidP="00512E72">
      <w:pPr>
        <w:jc w:val="both"/>
        <w:rPr>
          <w:rFonts w:ascii="Times New Roman" w:hAnsi="Times New Roman" w:cs="Times New Roman"/>
          <w:b/>
          <w:bCs/>
          <w:sz w:val="24"/>
          <w:szCs w:val="24"/>
        </w:rPr>
      </w:pPr>
      <w:r w:rsidRPr="006B0E4B">
        <w:rPr>
          <w:rFonts w:ascii="Times New Roman" w:hAnsi="Times New Roman" w:cs="Times New Roman"/>
          <w:b/>
          <w:bCs/>
          <w:sz w:val="24"/>
          <w:szCs w:val="24"/>
        </w:rPr>
        <w:t>2.SORUMLULAR</w:t>
      </w:r>
    </w:p>
    <w:p w:rsidR="00FD6484" w:rsidRPr="006B0E4B" w:rsidRDefault="00FD6484" w:rsidP="00512E72">
      <w:pPr>
        <w:spacing w:after="0" w:line="240" w:lineRule="auto"/>
        <w:jc w:val="both"/>
        <w:rPr>
          <w:rFonts w:ascii="Times New Roman" w:hAnsi="Times New Roman" w:cs="Times New Roman"/>
          <w:sz w:val="24"/>
          <w:szCs w:val="24"/>
        </w:rPr>
      </w:pPr>
      <w:r w:rsidRPr="006B0E4B">
        <w:rPr>
          <w:rFonts w:ascii="Times New Roman" w:hAnsi="Times New Roman" w:cs="Times New Roman"/>
          <w:b/>
          <w:bCs/>
          <w:sz w:val="24"/>
          <w:szCs w:val="24"/>
        </w:rPr>
        <w:t xml:space="preserve">1. </w:t>
      </w:r>
      <w:r w:rsidRPr="006B0E4B">
        <w:rPr>
          <w:rFonts w:ascii="Times New Roman" w:hAnsi="Times New Roman" w:cs="Times New Roman"/>
          <w:sz w:val="24"/>
          <w:szCs w:val="24"/>
        </w:rPr>
        <w:t>Harcama Yetkilisi</w:t>
      </w:r>
    </w:p>
    <w:p w:rsidR="00FD6484" w:rsidRPr="006B0E4B" w:rsidRDefault="00FD6484" w:rsidP="00512E72">
      <w:pPr>
        <w:spacing w:after="0" w:line="240" w:lineRule="auto"/>
        <w:jc w:val="both"/>
        <w:rPr>
          <w:rFonts w:ascii="Times New Roman" w:hAnsi="Times New Roman" w:cs="Times New Roman"/>
          <w:sz w:val="24"/>
          <w:szCs w:val="24"/>
        </w:rPr>
      </w:pPr>
      <w:r w:rsidRPr="006B0E4B">
        <w:rPr>
          <w:rFonts w:ascii="Times New Roman" w:hAnsi="Times New Roman" w:cs="Times New Roman"/>
          <w:b/>
          <w:bCs/>
          <w:sz w:val="24"/>
          <w:szCs w:val="24"/>
        </w:rPr>
        <w:t xml:space="preserve">2. </w:t>
      </w:r>
      <w:r w:rsidRPr="006B0E4B">
        <w:rPr>
          <w:rFonts w:ascii="Times New Roman" w:hAnsi="Times New Roman" w:cs="Times New Roman"/>
          <w:sz w:val="24"/>
          <w:szCs w:val="24"/>
        </w:rPr>
        <w:t>Gerçekleştirme Görevlisi</w:t>
      </w:r>
    </w:p>
    <w:p w:rsidR="00FD6484" w:rsidRDefault="00FD6484" w:rsidP="00512E72">
      <w:pPr>
        <w:spacing w:after="0" w:line="240" w:lineRule="auto"/>
        <w:jc w:val="both"/>
        <w:rPr>
          <w:rFonts w:ascii="Times New Roman" w:hAnsi="Times New Roman" w:cs="Times New Roman"/>
          <w:sz w:val="24"/>
          <w:szCs w:val="24"/>
        </w:rPr>
      </w:pPr>
      <w:r w:rsidRPr="006B0E4B">
        <w:rPr>
          <w:rFonts w:ascii="Times New Roman" w:hAnsi="Times New Roman" w:cs="Times New Roman"/>
          <w:b/>
          <w:bCs/>
          <w:sz w:val="24"/>
          <w:szCs w:val="24"/>
        </w:rPr>
        <w:t>3.</w:t>
      </w:r>
      <w:r>
        <w:rPr>
          <w:rFonts w:ascii="Times New Roman" w:hAnsi="Times New Roman" w:cs="Times New Roman"/>
          <w:b/>
          <w:bCs/>
          <w:sz w:val="24"/>
          <w:szCs w:val="24"/>
        </w:rPr>
        <w:t xml:space="preserve"> </w:t>
      </w:r>
      <w:r w:rsidRPr="006B0E4B">
        <w:rPr>
          <w:rFonts w:ascii="Times New Roman" w:hAnsi="Times New Roman" w:cs="Times New Roman"/>
          <w:sz w:val="24"/>
          <w:szCs w:val="24"/>
        </w:rPr>
        <w:t>Mutemet</w:t>
      </w:r>
    </w:p>
    <w:p w:rsidR="00FD6484" w:rsidRPr="006B0E4B" w:rsidRDefault="00FD6484" w:rsidP="00512E72">
      <w:pPr>
        <w:spacing w:after="0" w:line="240" w:lineRule="auto"/>
        <w:jc w:val="both"/>
        <w:rPr>
          <w:rFonts w:ascii="Times New Roman" w:hAnsi="Times New Roman" w:cs="Times New Roman"/>
          <w:sz w:val="24"/>
          <w:szCs w:val="24"/>
        </w:rPr>
      </w:pPr>
    </w:p>
    <w:p w:rsidR="00FD6484" w:rsidRDefault="00FD6484" w:rsidP="00512E72">
      <w:pPr>
        <w:jc w:val="both"/>
        <w:rPr>
          <w:rFonts w:ascii="Times New Roman" w:hAnsi="Times New Roman" w:cs="Times New Roman"/>
          <w:b/>
          <w:bCs/>
          <w:sz w:val="24"/>
          <w:szCs w:val="24"/>
        </w:rPr>
      </w:pPr>
      <w:r w:rsidRPr="006B0E4B">
        <w:rPr>
          <w:rFonts w:ascii="Times New Roman" w:hAnsi="Times New Roman" w:cs="Times New Roman"/>
          <w:b/>
          <w:bCs/>
          <w:sz w:val="24"/>
          <w:szCs w:val="24"/>
        </w:rPr>
        <w:t>3.UYGULAMA</w:t>
      </w:r>
    </w:p>
    <w:p w:rsidR="00FD6484" w:rsidRPr="00B6270D" w:rsidRDefault="00FD6484" w:rsidP="00B6270D">
      <w:pPr>
        <w:pStyle w:val="ListeParagraf"/>
        <w:numPr>
          <w:ilvl w:val="1"/>
          <w:numId w:val="8"/>
        </w:numPr>
        <w:spacing w:after="0"/>
        <w:jc w:val="both"/>
        <w:rPr>
          <w:rFonts w:ascii="Times New Roman" w:hAnsi="Times New Roman" w:cs="Times New Roman"/>
          <w:b/>
          <w:bCs/>
          <w:sz w:val="24"/>
          <w:szCs w:val="24"/>
        </w:rPr>
      </w:pPr>
      <w:r w:rsidRPr="00E43C9C">
        <w:rPr>
          <w:rFonts w:ascii="Times New Roman" w:hAnsi="Times New Roman" w:cs="Times New Roman"/>
          <w:b/>
          <w:bCs/>
          <w:sz w:val="24"/>
          <w:szCs w:val="24"/>
        </w:rPr>
        <w:t>Doğum Yardımı</w:t>
      </w:r>
      <w:r>
        <w:rPr>
          <w:rFonts w:ascii="Times New Roman" w:hAnsi="Times New Roman" w:cs="Times New Roman"/>
          <w:b/>
          <w:bCs/>
          <w:sz w:val="24"/>
          <w:szCs w:val="24"/>
        </w:rPr>
        <w:t xml:space="preserve">; </w:t>
      </w:r>
      <w:r w:rsidRPr="00B6270D">
        <w:rPr>
          <w:rFonts w:ascii="Times New Roman" w:hAnsi="Times New Roman" w:cs="Times New Roman"/>
          <w:sz w:val="24"/>
          <w:szCs w:val="24"/>
        </w:rPr>
        <w:t>657 sayılı Kanun gereğince, doğum yapan memur personele (eşi memur ise kocasına, değilse kendisine) gösterge rakamının maaş katsayısı ile çarpılması sonucunda bulunacak tutar kadar doğum yardımı ödenir.</w:t>
      </w:r>
    </w:p>
    <w:p w:rsidR="00FD6484" w:rsidRPr="00E43C9C" w:rsidRDefault="00FD6484" w:rsidP="00CB7CD0">
      <w:pPr>
        <w:pStyle w:val="ListeParagraf"/>
        <w:numPr>
          <w:ilvl w:val="0"/>
          <w:numId w:val="10"/>
        </w:numPr>
        <w:spacing w:after="0"/>
        <w:jc w:val="both"/>
        <w:rPr>
          <w:rFonts w:ascii="Times New Roman" w:hAnsi="Times New Roman" w:cs="Times New Roman"/>
          <w:b/>
          <w:bCs/>
          <w:sz w:val="24"/>
          <w:szCs w:val="24"/>
        </w:rPr>
      </w:pPr>
      <w:r>
        <w:rPr>
          <w:rFonts w:ascii="Times New Roman" w:hAnsi="Times New Roman" w:cs="Times New Roman"/>
          <w:sz w:val="24"/>
          <w:szCs w:val="24"/>
        </w:rPr>
        <w:t>Doğum yapan personele ait doğum raporu bir dilekçe ekinde ilgili tarafından Valilik Makamına sunulur.</w:t>
      </w:r>
    </w:p>
    <w:p w:rsidR="00FD6484" w:rsidRPr="000521E4" w:rsidRDefault="00353DB6" w:rsidP="000521E4">
      <w:pPr>
        <w:pStyle w:val="ListeParagraf"/>
        <w:numPr>
          <w:ilvl w:val="0"/>
          <w:numId w:val="10"/>
        </w:numPr>
        <w:spacing w:after="0"/>
        <w:jc w:val="both"/>
        <w:rPr>
          <w:rFonts w:ascii="Times New Roman" w:hAnsi="Times New Roman" w:cs="Times New Roman"/>
          <w:b/>
          <w:bCs/>
          <w:sz w:val="24"/>
          <w:szCs w:val="24"/>
        </w:rPr>
      </w:pPr>
      <w:r>
        <w:rPr>
          <w:rFonts w:ascii="Times New Roman" w:hAnsi="Times New Roman" w:cs="Times New Roman"/>
          <w:sz w:val="24"/>
          <w:szCs w:val="24"/>
        </w:rPr>
        <w:t>MYS</w:t>
      </w:r>
      <w:r w:rsidR="00FD6484">
        <w:rPr>
          <w:rFonts w:ascii="Times New Roman" w:hAnsi="Times New Roman" w:cs="Times New Roman"/>
          <w:sz w:val="24"/>
          <w:szCs w:val="24"/>
        </w:rPr>
        <w:t xml:space="preserve"> Sisteminden çeşitli ödemeler bord</w:t>
      </w:r>
      <w:r>
        <w:rPr>
          <w:rFonts w:ascii="Times New Roman" w:hAnsi="Times New Roman" w:cs="Times New Roman"/>
          <w:sz w:val="24"/>
          <w:szCs w:val="24"/>
        </w:rPr>
        <w:t>r</w:t>
      </w:r>
      <w:r w:rsidR="00FD6484">
        <w:rPr>
          <w:rFonts w:ascii="Times New Roman" w:hAnsi="Times New Roman" w:cs="Times New Roman"/>
          <w:sz w:val="24"/>
          <w:szCs w:val="24"/>
        </w:rPr>
        <w:t>osu ve ödeme emri belgesi düzenlenip, Harcama Yetkilisinin imzasına sunulur.</w:t>
      </w:r>
    </w:p>
    <w:p w:rsidR="00FD6484" w:rsidRPr="00B6270D" w:rsidRDefault="00FD6484" w:rsidP="00B6270D">
      <w:pPr>
        <w:pStyle w:val="ListeParagraf"/>
        <w:numPr>
          <w:ilvl w:val="1"/>
          <w:numId w:val="8"/>
        </w:numPr>
        <w:spacing w:before="120"/>
        <w:jc w:val="both"/>
        <w:rPr>
          <w:rFonts w:ascii="Times New Roman" w:hAnsi="Times New Roman" w:cs="Times New Roman"/>
          <w:sz w:val="24"/>
          <w:szCs w:val="24"/>
        </w:rPr>
      </w:pPr>
      <w:r w:rsidRPr="00F725C5">
        <w:rPr>
          <w:rFonts w:ascii="Times New Roman" w:hAnsi="Times New Roman" w:cs="Times New Roman"/>
          <w:b/>
          <w:bCs/>
          <w:sz w:val="24"/>
          <w:szCs w:val="24"/>
        </w:rPr>
        <w:t xml:space="preserve">Ölüm Yardımı; </w:t>
      </w:r>
      <w:r w:rsidRPr="00B6270D">
        <w:rPr>
          <w:rFonts w:ascii="Times New Roman" w:hAnsi="Times New Roman" w:cs="Times New Roman"/>
          <w:sz w:val="24"/>
          <w:szCs w:val="24"/>
        </w:rPr>
        <w:t>657 sayılı Kanun gereğince,</w:t>
      </w:r>
      <w:r w:rsidRPr="00B6270D">
        <w:rPr>
          <w:rFonts w:ascii="Times New Roman" w:hAnsi="Times New Roman" w:cs="Times New Roman"/>
          <w:b/>
          <w:bCs/>
          <w:sz w:val="24"/>
          <w:szCs w:val="24"/>
        </w:rPr>
        <w:t xml:space="preserve"> </w:t>
      </w:r>
      <w:r w:rsidRPr="00B6270D">
        <w:rPr>
          <w:rFonts w:ascii="Times New Roman" w:hAnsi="Times New Roman" w:cs="Times New Roman"/>
          <w:sz w:val="24"/>
          <w:szCs w:val="24"/>
        </w:rPr>
        <w:t>Memurun ölümü halinde en yüksek memur maaş gösterge rakamının maaş katsayısı ile çarpılması sonucundan bulunacak tutarın iki katı kadar, eşinin veya çocuğunun ölümü halinde ise en yüksek memur maaş gösterge rakamının maaş katsayısı ile çarpılması sonucunda bulunacak tutar kadar ölüm yardımı ödenir.</w:t>
      </w:r>
    </w:p>
    <w:p w:rsidR="00FD6484" w:rsidRDefault="00FD6484" w:rsidP="00CB7CD0">
      <w:pPr>
        <w:pStyle w:val="ListeParagraf"/>
        <w:numPr>
          <w:ilvl w:val="0"/>
          <w:numId w:val="20"/>
        </w:numPr>
        <w:spacing w:before="120" w:after="0"/>
        <w:jc w:val="both"/>
        <w:rPr>
          <w:rFonts w:ascii="Times New Roman" w:hAnsi="Times New Roman" w:cs="Times New Roman"/>
          <w:sz w:val="24"/>
          <w:szCs w:val="24"/>
        </w:rPr>
      </w:pPr>
      <w:r>
        <w:rPr>
          <w:rFonts w:ascii="Times New Roman" w:hAnsi="Times New Roman" w:cs="Times New Roman"/>
          <w:sz w:val="24"/>
          <w:szCs w:val="24"/>
        </w:rPr>
        <w:t>Ölen memur ise vasisi tarafından, eşi veya çocukları ise kendisi tarafından bir dilekçe ekinde ölüm raporu Valilik Makamına sunulur.</w:t>
      </w:r>
    </w:p>
    <w:p w:rsidR="00FD6484" w:rsidRDefault="00353DB6" w:rsidP="00CB7CD0">
      <w:pPr>
        <w:pStyle w:val="ListeParagraf"/>
        <w:numPr>
          <w:ilvl w:val="0"/>
          <w:numId w:val="20"/>
        </w:numPr>
        <w:spacing w:before="120" w:after="0"/>
        <w:jc w:val="both"/>
        <w:rPr>
          <w:rFonts w:ascii="Times New Roman" w:hAnsi="Times New Roman" w:cs="Times New Roman"/>
          <w:sz w:val="24"/>
          <w:szCs w:val="24"/>
        </w:rPr>
      </w:pPr>
      <w:r>
        <w:rPr>
          <w:rFonts w:ascii="Times New Roman" w:hAnsi="Times New Roman" w:cs="Times New Roman"/>
          <w:sz w:val="24"/>
          <w:szCs w:val="24"/>
        </w:rPr>
        <w:t>MYS</w:t>
      </w:r>
      <w:r w:rsidR="00FD6484">
        <w:rPr>
          <w:rFonts w:ascii="Times New Roman" w:hAnsi="Times New Roman" w:cs="Times New Roman"/>
          <w:sz w:val="24"/>
          <w:szCs w:val="24"/>
        </w:rPr>
        <w:t xml:space="preserve"> Sisteminden çeşitli ödemeler bordosu ve ödeme emri belgesi düzenlenip, Harcama Yetkilisinin imzasına sunulur.</w:t>
      </w:r>
    </w:p>
    <w:p w:rsidR="00FD6484" w:rsidRPr="00B6270D" w:rsidRDefault="00FD6484" w:rsidP="00B6270D">
      <w:pPr>
        <w:pStyle w:val="ListeParagraf"/>
        <w:numPr>
          <w:ilvl w:val="1"/>
          <w:numId w:val="8"/>
        </w:numPr>
        <w:spacing w:before="120"/>
        <w:jc w:val="both"/>
        <w:rPr>
          <w:rFonts w:ascii="Times New Roman" w:hAnsi="Times New Roman" w:cs="Times New Roman"/>
          <w:sz w:val="24"/>
          <w:szCs w:val="24"/>
        </w:rPr>
      </w:pPr>
      <w:r w:rsidRPr="00A20844">
        <w:rPr>
          <w:rFonts w:ascii="Times New Roman" w:hAnsi="Times New Roman" w:cs="Times New Roman"/>
          <w:b/>
          <w:bCs/>
          <w:sz w:val="24"/>
          <w:szCs w:val="24"/>
        </w:rPr>
        <w:t>Aile Yardımı;</w:t>
      </w:r>
      <w:r>
        <w:rPr>
          <w:rFonts w:ascii="Times New Roman" w:hAnsi="Times New Roman" w:cs="Times New Roman"/>
          <w:b/>
          <w:bCs/>
          <w:sz w:val="24"/>
          <w:szCs w:val="24"/>
        </w:rPr>
        <w:t xml:space="preserve"> </w:t>
      </w:r>
      <w:r w:rsidRPr="00B6270D">
        <w:rPr>
          <w:rFonts w:ascii="Times New Roman" w:hAnsi="Times New Roman" w:cs="Times New Roman"/>
          <w:sz w:val="24"/>
          <w:szCs w:val="24"/>
        </w:rPr>
        <w:t>657 sayılı Kanunun 202 ve 206 ncı maddelerine gereğince eşi çalışmayan memura gösterge rakamının memur maaş katsayısı ile çarpılması sonucunda bulunacak tutar kadar yardım ödenir.</w:t>
      </w:r>
    </w:p>
    <w:p w:rsidR="00FD6484" w:rsidRPr="00B6270D" w:rsidRDefault="00FD6484" w:rsidP="00B6270D">
      <w:pPr>
        <w:pStyle w:val="ListeParagraf"/>
        <w:numPr>
          <w:ilvl w:val="0"/>
          <w:numId w:val="13"/>
        </w:numPr>
        <w:ind w:left="372"/>
        <w:jc w:val="both"/>
        <w:rPr>
          <w:rFonts w:ascii="Times New Roman" w:hAnsi="Times New Roman" w:cs="Times New Roman"/>
          <w:sz w:val="24"/>
          <w:szCs w:val="24"/>
        </w:rPr>
      </w:pPr>
      <w:r>
        <w:rPr>
          <w:rFonts w:ascii="Times New Roman" w:hAnsi="Times New Roman" w:cs="Times New Roman"/>
          <w:sz w:val="24"/>
          <w:szCs w:val="24"/>
        </w:rPr>
        <w:t>Memur tarafından verilecek Aile Durum Bildirimi üzerine takip eden aybaşından geçerli olmak üzere KBS Sistemine kurum şifresi ile girilip eşinin kaydı işlenir.</w:t>
      </w:r>
    </w:p>
    <w:p w:rsidR="00FD6484" w:rsidRPr="00B6270D" w:rsidRDefault="00FD6484" w:rsidP="00B6270D">
      <w:pPr>
        <w:spacing w:before="120" w:line="240" w:lineRule="auto"/>
        <w:jc w:val="both"/>
      </w:pPr>
      <w:r>
        <w:rPr>
          <w:rFonts w:ascii="Times New Roman" w:hAnsi="Times New Roman" w:cs="Times New Roman"/>
          <w:b/>
          <w:bCs/>
          <w:sz w:val="24"/>
          <w:szCs w:val="24"/>
        </w:rPr>
        <w:t xml:space="preserve">3.4 </w:t>
      </w:r>
      <w:r w:rsidRPr="001F2CC5">
        <w:rPr>
          <w:rFonts w:ascii="Times New Roman" w:hAnsi="Times New Roman" w:cs="Times New Roman"/>
          <w:b/>
          <w:bCs/>
          <w:sz w:val="24"/>
          <w:szCs w:val="24"/>
        </w:rPr>
        <w:t>Çocuk Yardımı;</w:t>
      </w:r>
      <w:r w:rsidRPr="00894601">
        <w:t xml:space="preserve"> </w:t>
      </w:r>
      <w:r w:rsidRPr="00B6270D">
        <w:rPr>
          <w:rFonts w:ascii="Times New Roman" w:hAnsi="Times New Roman" w:cs="Times New Roman"/>
          <w:sz w:val="24"/>
          <w:szCs w:val="24"/>
        </w:rPr>
        <w:t>657 sayılı Kanunun 202 ve 206 ncı maddelerin</w:t>
      </w:r>
      <w:r w:rsidR="00353DB6">
        <w:rPr>
          <w:rFonts w:ascii="Times New Roman" w:hAnsi="Times New Roman" w:cs="Times New Roman"/>
          <w:sz w:val="24"/>
          <w:szCs w:val="24"/>
        </w:rPr>
        <w:t xml:space="preserve">e gereğince, çalışmayan </w:t>
      </w:r>
      <w:r w:rsidRPr="00B6270D">
        <w:rPr>
          <w:rFonts w:ascii="Times New Roman" w:hAnsi="Times New Roman" w:cs="Times New Roman"/>
          <w:sz w:val="24"/>
          <w:szCs w:val="24"/>
        </w:rPr>
        <w:t>kız ve erkek</w:t>
      </w:r>
      <w:r w:rsidR="00353DB6">
        <w:rPr>
          <w:rFonts w:ascii="Times New Roman" w:hAnsi="Times New Roman" w:cs="Times New Roman"/>
          <w:sz w:val="24"/>
          <w:szCs w:val="24"/>
        </w:rPr>
        <w:t xml:space="preserve"> çocuklar için 25</w:t>
      </w:r>
      <w:r w:rsidRPr="00B6270D">
        <w:rPr>
          <w:rFonts w:ascii="Times New Roman" w:hAnsi="Times New Roman" w:cs="Times New Roman"/>
          <w:sz w:val="24"/>
          <w:szCs w:val="24"/>
        </w:rPr>
        <w:t xml:space="preserve"> yaşını dolduruncaya kadar, </w:t>
      </w:r>
      <w:r w:rsidR="00353DB6">
        <w:rPr>
          <w:rFonts w:ascii="Times New Roman" w:hAnsi="Times New Roman" w:cs="Times New Roman"/>
          <w:sz w:val="24"/>
          <w:szCs w:val="24"/>
        </w:rPr>
        <w:t>25 yaşını dolduruncaya kadar,25</w:t>
      </w:r>
      <w:r w:rsidRPr="00B6270D">
        <w:rPr>
          <w:rFonts w:ascii="Times New Roman" w:hAnsi="Times New Roman" w:cs="Times New Roman"/>
          <w:sz w:val="24"/>
          <w:szCs w:val="24"/>
        </w:rPr>
        <w:t xml:space="preserve"> yaşını geçtiği </w:t>
      </w:r>
      <w:r w:rsidRPr="00B6270D">
        <w:rPr>
          <w:rFonts w:ascii="Times New Roman" w:hAnsi="Times New Roman" w:cs="Times New Roman"/>
          <w:sz w:val="24"/>
          <w:szCs w:val="24"/>
        </w:rPr>
        <w:lastRenderedPageBreak/>
        <w:t xml:space="preserve">halde evlenmemiş </w:t>
      </w:r>
      <w:r w:rsidR="00353DB6">
        <w:rPr>
          <w:rFonts w:ascii="Times New Roman" w:hAnsi="Times New Roman" w:cs="Times New Roman"/>
          <w:sz w:val="24"/>
          <w:szCs w:val="24"/>
        </w:rPr>
        <w:t xml:space="preserve">kız çocukları ve  </w:t>
      </w:r>
      <w:r w:rsidRPr="00B6270D">
        <w:rPr>
          <w:rFonts w:ascii="Times New Roman" w:hAnsi="Times New Roman" w:cs="Times New Roman"/>
          <w:sz w:val="24"/>
          <w:szCs w:val="24"/>
        </w:rPr>
        <w:t>malül durumdaki çocuklar için ise işe girmemiş olmak kaydı ile sınırsız olarak, gösterge rakamının memur maaş katsayısı ile çarpılması sonucunda bulunacak tutar kadar memura aylık çocuk yardımı ödenir.</w:t>
      </w:r>
    </w:p>
    <w:p w:rsidR="00FD6484" w:rsidRDefault="00FD6484" w:rsidP="00512E72">
      <w:pPr>
        <w:pStyle w:val="ListeParagraf"/>
        <w:numPr>
          <w:ilvl w:val="0"/>
          <w:numId w:val="13"/>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Memur tarafından Aile Durum Bildirim formu bir dilekçe ekinde Valilik Makamına sunulur.</w:t>
      </w:r>
    </w:p>
    <w:p w:rsidR="00FD6484" w:rsidRDefault="00FD6484" w:rsidP="00512E72">
      <w:pPr>
        <w:pStyle w:val="ListeParagraf"/>
        <w:numPr>
          <w:ilvl w:val="0"/>
          <w:numId w:val="13"/>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İlgiliye ait kayıtlar KBS Sisteminde güncellenir.</w:t>
      </w:r>
    </w:p>
    <w:p w:rsidR="00FD6484" w:rsidRPr="00A20844" w:rsidRDefault="00FD6484" w:rsidP="00512E72">
      <w:pPr>
        <w:pStyle w:val="ListeParagraf"/>
        <w:numPr>
          <w:ilvl w:val="0"/>
          <w:numId w:val="13"/>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Takip eden aybaşından itibaren çocuk yardımı memurun maaşına yansıtılır.</w:t>
      </w:r>
    </w:p>
    <w:p w:rsidR="00FD6484" w:rsidRPr="001B4699" w:rsidRDefault="00FD6484" w:rsidP="00C54B77">
      <w:pPr>
        <w:pStyle w:val="ListeParagraf"/>
        <w:numPr>
          <w:ilvl w:val="1"/>
          <w:numId w:val="15"/>
        </w:numPr>
        <w:spacing w:before="120" w:line="240" w:lineRule="auto"/>
        <w:jc w:val="both"/>
        <w:rPr>
          <w:rFonts w:ascii="Times New Roman" w:hAnsi="Times New Roman" w:cs="Times New Roman"/>
          <w:sz w:val="24"/>
          <w:szCs w:val="24"/>
        </w:rPr>
      </w:pPr>
      <w:r w:rsidRPr="001B4699">
        <w:rPr>
          <w:rFonts w:ascii="Times New Roman" w:hAnsi="Times New Roman" w:cs="Times New Roman"/>
          <w:b/>
          <w:bCs/>
          <w:sz w:val="24"/>
          <w:szCs w:val="24"/>
        </w:rPr>
        <w:t xml:space="preserve">Giyecek Yardımı; </w:t>
      </w:r>
      <w:r w:rsidRPr="001B4699">
        <w:rPr>
          <w:rFonts w:ascii="Times New Roman" w:hAnsi="Times New Roman" w:cs="Times New Roman"/>
          <w:sz w:val="24"/>
          <w:szCs w:val="24"/>
        </w:rPr>
        <w:t>Mersin Valiliği bünyesinde görev yapan memur personele her yıl Giyecek Yardımı Yönetmeliği hükümlerine göre yardım yapılır.</w:t>
      </w:r>
    </w:p>
    <w:p w:rsidR="00FD6484" w:rsidRDefault="00FD6484" w:rsidP="00512E72">
      <w:pPr>
        <w:pStyle w:val="ListeParagraf"/>
        <w:numPr>
          <w:ilvl w:val="0"/>
          <w:numId w:val="14"/>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İlgili yıla ilişkin giyecek yardımı miktarları Maliye Bakanlığınca çıkartılan Genelge ile duyurulur.</w:t>
      </w:r>
    </w:p>
    <w:p w:rsidR="00FD6484" w:rsidRDefault="00FD6484" w:rsidP="00512E72">
      <w:pPr>
        <w:pStyle w:val="ListeParagraf"/>
        <w:numPr>
          <w:ilvl w:val="0"/>
          <w:numId w:val="14"/>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Personele ödenecek giyim yardımı, her yıl veya üç yılda bir verilecek giyim yardımı miktarları doğrultusunda nakit olarak ödenir.</w:t>
      </w:r>
    </w:p>
    <w:p w:rsidR="00FD6484" w:rsidRDefault="00353DB6" w:rsidP="00512E72">
      <w:pPr>
        <w:pStyle w:val="ListeParagraf"/>
        <w:numPr>
          <w:ilvl w:val="0"/>
          <w:numId w:val="14"/>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MYS</w:t>
      </w:r>
      <w:r w:rsidR="00FD6484">
        <w:rPr>
          <w:rFonts w:ascii="Times New Roman" w:hAnsi="Times New Roman" w:cs="Times New Roman"/>
          <w:sz w:val="24"/>
          <w:szCs w:val="24"/>
        </w:rPr>
        <w:t xml:space="preserve"> programı üzerinden çeşitli ödemeler bordrosu, banka listesi düzenlenerek ödeme emri belgesi ekinde Harcama Yetkilisinin imzasına sunulur.</w:t>
      </w:r>
    </w:p>
    <w:p w:rsidR="00FD6484" w:rsidRPr="00B76BCC" w:rsidRDefault="00FD6484" w:rsidP="004B6934">
      <w:pPr>
        <w:pStyle w:val="ListeParagraf"/>
        <w:numPr>
          <w:ilvl w:val="0"/>
          <w:numId w:val="14"/>
        </w:numPr>
        <w:spacing w:before="120" w:line="240" w:lineRule="auto"/>
        <w:ind w:left="372"/>
        <w:jc w:val="both"/>
        <w:rPr>
          <w:rFonts w:ascii="Times New Roman" w:hAnsi="Times New Roman" w:cs="Times New Roman"/>
          <w:sz w:val="24"/>
          <w:szCs w:val="24"/>
        </w:rPr>
      </w:pPr>
      <w:r>
        <w:rPr>
          <w:rFonts w:ascii="Times New Roman" w:hAnsi="Times New Roman" w:cs="Times New Roman"/>
          <w:sz w:val="24"/>
          <w:szCs w:val="24"/>
        </w:rPr>
        <w:t xml:space="preserve">Dokümanların birer sureti İl Defterdarlığı Muhasebe Yetkilisi Mutemedine, Banka listesinin bir sureti ise </w:t>
      </w:r>
      <w:r w:rsidRPr="00AB65BA">
        <w:rPr>
          <w:rFonts w:ascii="Times New Roman" w:hAnsi="Times New Roman" w:cs="Times New Roman"/>
          <w:sz w:val="24"/>
          <w:szCs w:val="24"/>
        </w:rPr>
        <w:t>anlaşmalı bankaya taşınabilir bellek ve belge olarak teslim edilir.</w:t>
      </w:r>
    </w:p>
    <w:p w:rsidR="00FD6484" w:rsidRPr="00B76BCC" w:rsidRDefault="00FD6484" w:rsidP="00B76BCC">
      <w:pPr>
        <w:pStyle w:val="ListeParagraf"/>
        <w:numPr>
          <w:ilvl w:val="1"/>
          <w:numId w:val="16"/>
        </w:numPr>
        <w:spacing w:before="120" w:line="240" w:lineRule="auto"/>
        <w:jc w:val="both"/>
        <w:rPr>
          <w:rFonts w:ascii="Times New Roman" w:hAnsi="Times New Roman" w:cs="Times New Roman"/>
          <w:sz w:val="24"/>
          <w:szCs w:val="24"/>
        </w:rPr>
      </w:pPr>
      <w:r w:rsidRPr="00301189">
        <w:rPr>
          <w:rFonts w:ascii="Times New Roman" w:hAnsi="Times New Roman" w:cs="Times New Roman"/>
          <w:b/>
          <w:bCs/>
          <w:sz w:val="24"/>
          <w:szCs w:val="24"/>
        </w:rPr>
        <w:t xml:space="preserve">Yiyecek Yardımı; </w:t>
      </w:r>
      <w:r w:rsidRPr="00B76BCC">
        <w:rPr>
          <w:rFonts w:ascii="Times New Roman" w:hAnsi="Times New Roman" w:cs="Times New Roman"/>
          <w:sz w:val="24"/>
          <w:szCs w:val="24"/>
        </w:rPr>
        <w:t>Mersin Valiliği bünyesinde görev yapan personele</w:t>
      </w:r>
      <w:r w:rsidRPr="00B76BCC">
        <w:rPr>
          <w:rFonts w:ascii="Times New Roman" w:hAnsi="Times New Roman" w:cs="Times New Roman"/>
          <w:b/>
          <w:bCs/>
          <w:sz w:val="24"/>
          <w:szCs w:val="24"/>
        </w:rPr>
        <w:t xml:space="preserve"> </w:t>
      </w:r>
      <w:r w:rsidRPr="00B76BCC">
        <w:rPr>
          <w:rFonts w:ascii="Times New Roman" w:hAnsi="Times New Roman" w:cs="Times New Roman"/>
          <w:sz w:val="24"/>
          <w:szCs w:val="24"/>
        </w:rPr>
        <w:t>Devlet Memurları Yiyecek Yardımı Yönetmeliği hükümlerine göre yiyecek yardımı yapılır.</w:t>
      </w:r>
    </w:p>
    <w:p w:rsidR="00FD6484" w:rsidRDefault="00FD6484" w:rsidP="00EE1E2C">
      <w:pPr>
        <w:pStyle w:val="ListeParagraf"/>
        <w:numPr>
          <w:ilvl w:val="0"/>
          <w:numId w:val="19"/>
        </w:numPr>
        <w:spacing w:before="120" w:line="240" w:lineRule="auto"/>
        <w:jc w:val="both"/>
        <w:rPr>
          <w:rFonts w:ascii="Times New Roman" w:hAnsi="Times New Roman" w:cs="Times New Roman"/>
          <w:sz w:val="24"/>
          <w:szCs w:val="24"/>
        </w:rPr>
      </w:pPr>
      <w:r w:rsidRPr="004B6934">
        <w:rPr>
          <w:rFonts w:ascii="Times New Roman" w:hAnsi="Times New Roman" w:cs="Times New Roman"/>
          <w:sz w:val="24"/>
          <w:szCs w:val="24"/>
        </w:rPr>
        <w:t>Yiyecek yardımına ilişkin İçişleri Bakanlığınca gönderilen ödenek Mersin Valiliği Yemek Yönetim Kurulu Başkanlığının T.C. Ziraat Bankası Mersin Şubesi nezdinde ki hesabına Harcama Yetkilisinin alınacak onay üzerine, Ödeme Emri Belgesi ekinde İl Defterdarlığı Muhasebe Müdürlüğü Yetkilisine teslim edilerek havale işlemi gerçekleştirilir.</w:t>
      </w:r>
    </w:p>
    <w:p w:rsidR="00FD6484" w:rsidRDefault="00FD6484" w:rsidP="006D2499">
      <w:pPr>
        <w:pStyle w:val="ListeParagraf"/>
        <w:numPr>
          <w:ilvl w:val="0"/>
          <w:numId w:val="19"/>
        </w:numPr>
        <w:spacing w:before="120" w:after="120" w:line="240" w:lineRule="auto"/>
        <w:jc w:val="both"/>
        <w:rPr>
          <w:rFonts w:ascii="Times New Roman" w:hAnsi="Times New Roman" w:cs="Times New Roman"/>
          <w:sz w:val="24"/>
          <w:szCs w:val="24"/>
        </w:rPr>
      </w:pPr>
      <w:r w:rsidRPr="004B6934">
        <w:rPr>
          <w:rFonts w:ascii="Times New Roman" w:hAnsi="Times New Roman" w:cs="Times New Roman"/>
          <w:sz w:val="24"/>
          <w:szCs w:val="24"/>
        </w:rPr>
        <w:t>Mersin Valiliğinde görev yapan personelin yemek hizmeti kişi katkı</w:t>
      </w:r>
      <w:r w:rsidR="00A84AE5">
        <w:rPr>
          <w:rFonts w:ascii="Times New Roman" w:hAnsi="Times New Roman" w:cs="Times New Roman"/>
          <w:sz w:val="24"/>
          <w:szCs w:val="24"/>
        </w:rPr>
        <w:t xml:space="preserve">sı </w:t>
      </w:r>
      <w:r w:rsidR="00353DB6">
        <w:rPr>
          <w:rFonts w:ascii="Times New Roman" w:hAnsi="Times New Roman" w:cs="Times New Roman"/>
          <w:sz w:val="24"/>
          <w:szCs w:val="24"/>
        </w:rPr>
        <w:t>İdari Hizmetler Şube Müdürlüğü</w:t>
      </w:r>
      <w:r w:rsidR="00A84AE5">
        <w:rPr>
          <w:rFonts w:ascii="Times New Roman" w:hAnsi="Times New Roman" w:cs="Times New Roman"/>
          <w:sz w:val="24"/>
          <w:szCs w:val="24"/>
        </w:rPr>
        <w:t xml:space="preserve"> personeli</w:t>
      </w:r>
      <w:r w:rsidRPr="004B6934">
        <w:rPr>
          <w:rFonts w:ascii="Times New Roman" w:hAnsi="Times New Roman" w:cs="Times New Roman"/>
          <w:sz w:val="24"/>
          <w:szCs w:val="24"/>
        </w:rPr>
        <w:t xml:space="preserve"> tarafından yemek ücretinin yarısı kadar tahsil edilerek, Mersin Valiliği Yemek Yönetim Kurulu Başkanlığının T.C. Ziraat Bankası Mersin Şubesi nezdinde ki hesabına yatırılır.</w:t>
      </w:r>
    </w:p>
    <w:p w:rsidR="00FD6484" w:rsidRPr="004B6934" w:rsidRDefault="00FD6484" w:rsidP="006D2499">
      <w:pPr>
        <w:pStyle w:val="ListeParagraf"/>
        <w:numPr>
          <w:ilvl w:val="0"/>
          <w:numId w:val="19"/>
        </w:numPr>
        <w:spacing w:before="120" w:after="120" w:line="240" w:lineRule="auto"/>
        <w:jc w:val="both"/>
        <w:rPr>
          <w:rFonts w:ascii="Times New Roman" w:hAnsi="Times New Roman" w:cs="Times New Roman"/>
          <w:sz w:val="24"/>
          <w:szCs w:val="24"/>
        </w:rPr>
      </w:pPr>
      <w:r w:rsidRPr="004B6934">
        <w:rPr>
          <w:rFonts w:ascii="Times New Roman" w:hAnsi="Times New Roman" w:cs="Times New Roman"/>
          <w:sz w:val="24"/>
          <w:szCs w:val="24"/>
        </w:rPr>
        <w:t>Mersin Valiliğince yemek hizmeti alınan kurum veya firmaya, personel yiyecek yardımı devlet katkısı yemek bedelinin yarısı kadar ödenir.</w:t>
      </w:r>
    </w:p>
    <w:p w:rsidR="00FD6484" w:rsidRDefault="00FD6484" w:rsidP="00EE1E2C">
      <w:pPr>
        <w:pStyle w:val="ListeParagraf"/>
        <w:numPr>
          <w:ilvl w:val="0"/>
          <w:numId w:val="19"/>
        </w:numPr>
        <w:spacing w:before="120" w:after="120" w:line="240" w:lineRule="auto"/>
        <w:jc w:val="both"/>
        <w:rPr>
          <w:rFonts w:ascii="Times New Roman" w:hAnsi="Times New Roman" w:cs="Times New Roman"/>
          <w:sz w:val="24"/>
          <w:szCs w:val="24"/>
        </w:rPr>
      </w:pPr>
      <w:r w:rsidRPr="004B6934">
        <w:rPr>
          <w:rFonts w:ascii="Times New Roman" w:hAnsi="Times New Roman" w:cs="Times New Roman"/>
          <w:sz w:val="24"/>
          <w:szCs w:val="24"/>
        </w:rPr>
        <w:t>İlgili kurum veya firma tarafından kesilen fatura üzerine Harcama Yetkilisinden onay alınır ve banka talimat yazısı ile miktar ilgili kurum veya firmanın hesabına havale edilir</w:t>
      </w:r>
      <w:r>
        <w:rPr>
          <w:rFonts w:ascii="Times New Roman" w:hAnsi="Times New Roman" w:cs="Times New Roman"/>
          <w:sz w:val="24"/>
          <w:szCs w:val="24"/>
        </w:rPr>
        <w:t>.</w:t>
      </w:r>
    </w:p>
    <w:p w:rsidR="00FD6484" w:rsidRPr="004B6934" w:rsidRDefault="00FD6484" w:rsidP="003E48CD">
      <w:pPr>
        <w:pStyle w:val="ListeParagraf"/>
        <w:spacing w:before="120" w:after="120" w:line="240" w:lineRule="auto"/>
        <w:ind w:left="360"/>
        <w:jc w:val="both"/>
        <w:rPr>
          <w:rFonts w:ascii="Times New Roman" w:hAnsi="Times New Roman" w:cs="Times New Roman"/>
          <w:sz w:val="24"/>
          <w:szCs w:val="24"/>
        </w:rPr>
      </w:pPr>
    </w:p>
    <w:p w:rsidR="00FD6484" w:rsidRPr="004B6934" w:rsidRDefault="00FD6484" w:rsidP="006D2499">
      <w:pPr>
        <w:pStyle w:val="ListeParagraf"/>
        <w:numPr>
          <w:ilvl w:val="0"/>
          <w:numId w:val="19"/>
        </w:numPr>
        <w:spacing w:before="120" w:after="120" w:line="240" w:lineRule="auto"/>
        <w:jc w:val="both"/>
        <w:rPr>
          <w:rFonts w:ascii="Times New Roman" w:hAnsi="Times New Roman" w:cs="Times New Roman"/>
          <w:sz w:val="24"/>
          <w:szCs w:val="24"/>
        </w:rPr>
      </w:pPr>
      <w:r w:rsidRPr="004B6934">
        <w:rPr>
          <w:rFonts w:ascii="Times New Roman" w:hAnsi="Times New Roman" w:cs="Times New Roman"/>
          <w:sz w:val="24"/>
          <w:szCs w:val="24"/>
        </w:rPr>
        <w:lastRenderedPageBreak/>
        <w:t>Dokümanların birer sureti dosyasında muhafaza edilir.</w:t>
      </w:r>
    </w:p>
    <w:p w:rsidR="00FD6484" w:rsidRDefault="00FD6484" w:rsidP="00512E72">
      <w:pPr>
        <w:pStyle w:val="ListeParagraf"/>
        <w:numPr>
          <w:ilvl w:val="1"/>
          <w:numId w:val="16"/>
        </w:numPr>
        <w:spacing w:before="120" w:line="240" w:lineRule="auto"/>
        <w:ind w:left="0"/>
        <w:jc w:val="both"/>
        <w:rPr>
          <w:rFonts w:ascii="Times New Roman" w:hAnsi="Times New Roman" w:cs="Times New Roman"/>
          <w:b/>
          <w:bCs/>
          <w:sz w:val="24"/>
          <w:szCs w:val="24"/>
        </w:rPr>
      </w:pPr>
      <w:r w:rsidRPr="00DB1440">
        <w:rPr>
          <w:rFonts w:ascii="Times New Roman" w:hAnsi="Times New Roman" w:cs="Times New Roman"/>
          <w:b/>
          <w:bCs/>
          <w:sz w:val="24"/>
          <w:szCs w:val="24"/>
        </w:rPr>
        <w:t xml:space="preserve">Çeşitli Ödemeler; </w:t>
      </w:r>
    </w:p>
    <w:p w:rsidR="00FD6484" w:rsidRPr="00512E72" w:rsidRDefault="00FD6484" w:rsidP="00512E72">
      <w:pPr>
        <w:pStyle w:val="ListeParagraf"/>
        <w:numPr>
          <w:ilvl w:val="0"/>
          <w:numId w:val="14"/>
        </w:numPr>
        <w:spacing w:before="120" w:line="240" w:lineRule="auto"/>
        <w:ind w:left="369" w:hanging="357"/>
        <w:jc w:val="both"/>
        <w:rPr>
          <w:rFonts w:ascii="Times New Roman" w:hAnsi="Times New Roman" w:cs="Times New Roman"/>
          <w:sz w:val="24"/>
          <w:szCs w:val="24"/>
        </w:rPr>
      </w:pPr>
      <w:r>
        <w:rPr>
          <w:rFonts w:ascii="Times New Roman" w:hAnsi="Times New Roman" w:cs="Times New Roman"/>
          <w:sz w:val="24"/>
          <w:szCs w:val="24"/>
        </w:rPr>
        <w:t xml:space="preserve">Mersin Valiliği bünyesinde görev yapan memurların çeşitli sebeplerden dolayı özlük haklarında hak kaybına ilişkin dilekçeleri veya başka kurumlarda görevlendirilmelerinden ötürü görev yaptıkları kurum tarafından yazıları Valilik Makamına sunulur. </w:t>
      </w:r>
    </w:p>
    <w:p w:rsidR="00FD6484" w:rsidRPr="00512E72" w:rsidRDefault="00FD6484" w:rsidP="00512E72">
      <w:pPr>
        <w:pStyle w:val="ListeParagraf"/>
        <w:numPr>
          <w:ilvl w:val="0"/>
          <w:numId w:val="14"/>
        </w:numPr>
        <w:spacing w:before="120" w:line="240" w:lineRule="auto"/>
        <w:ind w:left="369" w:hanging="357"/>
        <w:jc w:val="both"/>
        <w:rPr>
          <w:rFonts w:ascii="Times New Roman" w:hAnsi="Times New Roman" w:cs="Times New Roman"/>
          <w:sz w:val="24"/>
          <w:szCs w:val="24"/>
        </w:rPr>
      </w:pPr>
      <w:r>
        <w:rPr>
          <w:rFonts w:ascii="Times New Roman" w:hAnsi="Times New Roman" w:cs="Times New Roman"/>
          <w:sz w:val="24"/>
          <w:szCs w:val="24"/>
        </w:rPr>
        <w:t xml:space="preserve">İlgili işleme ilişkin </w:t>
      </w:r>
      <w:r w:rsidR="00353DB6">
        <w:rPr>
          <w:rFonts w:ascii="Times New Roman" w:hAnsi="Times New Roman" w:cs="Times New Roman"/>
          <w:sz w:val="24"/>
          <w:szCs w:val="24"/>
        </w:rPr>
        <w:t xml:space="preserve">MYS sistemi </w:t>
      </w:r>
      <w:r>
        <w:rPr>
          <w:rFonts w:ascii="Times New Roman" w:hAnsi="Times New Roman" w:cs="Times New Roman"/>
          <w:sz w:val="24"/>
          <w:szCs w:val="24"/>
        </w:rPr>
        <w:t>programında çeşitli ödemeler bordrosu düzenlenerek ödeme emri belgesi ekinde Harcama Yetkilisinin imzasına sunulur.</w:t>
      </w:r>
    </w:p>
    <w:p w:rsidR="00FD6484" w:rsidRDefault="00FD6484" w:rsidP="00512E72">
      <w:pPr>
        <w:pStyle w:val="ListeParagraf"/>
        <w:numPr>
          <w:ilvl w:val="0"/>
          <w:numId w:val="14"/>
        </w:numPr>
        <w:spacing w:before="120" w:line="240" w:lineRule="auto"/>
        <w:ind w:left="369" w:hanging="357"/>
        <w:jc w:val="both"/>
        <w:rPr>
          <w:rFonts w:ascii="Times New Roman" w:hAnsi="Times New Roman" w:cs="Times New Roman"/>
          <w:sz w:val="24"/>
          <w:szCs w:val="24"/>
        </w:rPr>
      </w:pPr>
      <w:r>
        <w:rPr>
          <w:rFonts w:ascii="Times New Roman" w:hAnsi="Times New Roman" w:cs="Times New Roman"/>
          <w:sz w:val="24"/>
          <w:szCs w:val="24"/>
        </w:rPr>
        <w:t>Dokümanların birer sureti İl Defterdarlığı Muhasebe Yetkilisi Mutemedine teslim edilir.</w:t>
      </w:r>
    </w:p>
    <w:p w:rsidR="00FD6484" w:rsidRPr="00B936D8" w:rsidRDefault="00FD6484" w:rsidP="00512E72">
      <w:pPr>
        <w:pStyle w:val="ListeParagraf"/>
        <w:numPr>
          <w:ilvl w:val="0"/>
          <w:numId w:val="14"/>
        </w:numPr>
        <w:spacing w:before="120" w:line="240" w:lineRule="auto"/>
        <w:ind w:left="369" w:hanging="357"/>
        <w:jc w:val="both"/>
        <w:rPr>
          <w:rFonts w:ascii="Times New Roman" w:hAnsi="Times New Roman" w:cs="Times New Roman"/>
          <w:sz w:val="24"/>
          <w:szCs w:val="24"/>
        </w:rPr>
      </w:pPr>
      <w:r>
        <w:rPr>
          <w:rFonts w:ascii="Times New Roman" w:hAnsi="Times New Roman" w:cs="Times New Roman"/>
          <w:sz w:val="24"/>
          <w:szCs w:val="24"/>
        </w:rPr>
        <w:t>İlgili ödemelere ilişkin dokümanların birer sureti dosyasında muhafaza edilir.</w:t>
      </w:r>
    </w:p>
    <w:p w:rsidR="00FD6484" w:rsidRPr="006B0E4B" w:rsidRDefault="00FD6484" w:rsidP="00512E72">
      <w:pPr>
        <w:spacing w:after="0" w:line="240" w:lineRule="auto"/>
        <w:rPr>
          <w:rFonts w:ascii="Times New Roman" w:hAnsi="Times New Roman" w:cs="Times New Roman"/>
          <w:b/>
          <w:bCs/>
          <w:sz w:val="24"/>
          <w:szCs w:val="24"/>
        </w:rPr>
      </w:pPr>
      <w:r w:rsidRPr="006B0E4B">
        <w:rPr>
          <w:rFonts w:ascii="Times New Roman" w:hAnsi="Times New Roman" w:cs="Times New Roman"/>
          <w:b/>
          <w:bCs/>
          <w:sz w:val="24"/>
          <w:szCs w:val="24"/>
        </w:rPr>
        <w:t>4.REFERANSLAR</w:t>
      </w:r>
    </w:p>
    <w:p w:rsidR="00FD6484" w:rsidRPr="006B0E4B" w:rsidRDefault="00FD6484" w:rsidP="00512E72">
      <w:pPr>
        <w:spacing w:after="0" w:line="240" w:lineRule="auto"/>
        <w:rPr>
          <w:rFonts w:ascii="Times New Roman" w:hAnsi="Times New Roman" w:cs="Times New Roman"/>
          <w:b/>
          <w:bCs/>
          <w:sz w:val="24"/>
          <w:szCs w:val="24"/>
        </w:rPr>
      </w:pPr>
    </w:p>
    <w:p w:rsidR="00FD6484" w:rsidRPr="006B0E4B" w:rsidRDefault="00FD6484" w:rsidP="00EE1E2C">
      <w:pPr>
        <w:pStyle w:val="ListeParagraf"/>
        <w:numPr>
          <w:ilvl w:val="0"/>
          <w:numId w:val="2"/>
        </w:numPr>
        <w:spacing w:after="0" w:line="240" w:lineRule="auto"/>
        <w:ind w:left="360"/>
        <w:rPr>
          <w:rFonts w:ascii="Times New Roman" w:hAnsi="Times New Roman" w:cs="Times New Roman"/>
          <w:sz w:val="24"/>
          <w:szCs w:val="24"/>
        </w:rPr>
      </w:pPr>
      <w:r w:rsidRPr="006B0E4B">
        <w:rPr>
          <w:rFonts w:ascii="Times New Roman" w:hAnsi="Times New Roman" w:cs="Times New Roman"/>
          <w:sz w:val="24"/>
          <w:szCs w:val="24"/>
        </w:rPr>
        <w:t xml:space="preserve">657 Sayılı Devlet Memurları Kanunu </w:t>
      </w:r>
    </w:p>
    <w:p w:rsidR="00FD6484" w:rsidRPr="006B0E4B" w:rsidRDefault="00FD6484" w:rsidP="00EE1E2C">
      <w:pPr>
        <w:pStyle w:val="ListeParagraf"/>
        <w:numPr>
          <w:ilvl w:val="0"/>
          <w:numId w:val="3"/>
        </w:numPr>
        <w:spacing w:after="0" w:line="240" w:lineRule="auto"/>
        <w:ind w:left="360"/>
        <w:rPr>
          <w:rFonts w:ascii="Times New Roman" w:hAnsi="Times New Roman" w:cs="Times New Roman"/>
          <w:sz w:val="24"/>
          <w:szCs w:val="24"/>
        </w:rPr>
      </w:pPr>
      <w:r w:rsidRPr="006B0E4B">
        <w:rPr>
          <w:rFonts w:ascii="Times New Roman" w:hAnsi="Times New Roman" w:cs="Times New Roman"/>
          <w:sz w:val="24"/>
          <w:szCs w:val="24"/>
        </w:rPr>
        <w:t>Bütçe Kanunu</w:t>
      </w:r>
    </w:p>
    <w:p w:rsidR="00FD6484" w:rsidRDefault="00FD6484" w:rsidP="00EE1E2C">
      <w:pPr>
        <w:pStyle w:val="ListeParagraf"/>
        <w:numPr>
          <w:ilvl w:val="0"/>
          <w:numId w:val="3"/>
        </w:numPr>
        <w:spacing w:after="0" w:line="240" w:lineRule="auto"/>
        <w:ind w:left="360"/>
        <w:rPr>
          <w:rFonts w:ascii="Times New Roman" w:hAnsi="Times New Roman" w:cs="Times New Roman"/>
          <w:sz w:val="24"/>
          <w:szCs w:val="24"/>
        </w:rPr>
      </w:pPr>
      <w:r w:rsidRPr="006B0E4B">
        <w:rPr>
          <w:rFonts w:ascii="Times New Roman" w:hAnsi="Times New Roman" w:cs="Times New Roman"/>
          <w:sz w:val="24"/>
          <w:szCs w:val="24"/>
        </w:rPr>
        <w:t>5018 Sayılı Kamu Mali Yönetimi ve Kontrol Kanunu</w:t>
      </w:r>
    </w:p>
    <w:p w:rsidR="00FD6484" w:rsidRDefault="00FD6484" w:rsidP="00EE1E2C">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Yiyecek Yardımı Yönetmeliği</w:t>
      </w:r>
    </w:p>
    <w:p w:rsidR="00FD6484" w:rsidRPr="006B0E4B" w:rsidRDefault="00FD6484" w:rsidP="00EE1E2C">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Giyecek Yardımı Yönetmeliği</w:t>
      </w:r>
    </w:p>
    <w:p w:rsidR="00FD6484" w:rsidRPr="006B0E4B" w:rsidRDefault="00FD6484" w:rsidP="00EE1E2C">
      <w:pPr>
        <w:pStyle w:val="ListeParagraf"/>
        <w:numPr>
          <w:ilvl w:val="0"/>
          <w:numId w:val="3"/>
        </w:numPr>
        <w:spacing w:after="0" w:line="240" w:lineRule="auto"/>
        <w:ind w:left="360"/>
        <w:jc w:val="both"/>
        <w:rPr>
          <w:rFonts w:ascii="Times New Roman" w:hAnsi="Times New Roman" w:cs="Times New Roman"/>
          <w:sz w:val="24"/>
          <w:szCs w:val="24"/>
        </w:rPr>
      </w:pPr>
      <w:r w:rsidRPr="006B0E4B">
        <w:rPr>
          <w:rFonts w:ascii="Times New Roman" w:hAnsi="Times New Roman" w:cs="Times New Roman"/>
          <w:sz w:val="24"/>
          <w:szCs w:val="24"/>
        </w:rPr>
        <w:t>Merkezi Yönetim Harcama Belgeleri Yönetmeliği</w:t>
      </w:r>
    </w:p>
    <w:p w:rsidR="00FD6484" w:rsidRPr="006B0E4B" w:rsidRDefault="00FD6484" w:rsidP="00EE1E2C">
      <w:pPr>
        <w:pStyle w:val="ListeParagraf"/>
        <w:numPr>
          <w:ilvl w:val="0"/>
          <w:numId w:val="3"/>
        </w:numPr>
        <w:spacing w:after="0" w:line="240" w:lineRule="auto"/>
        <w:ind w:left="360"/>
        <w:jc w:val="both"/>
        <w:rPr>
          <w:rFonts w:ascii="Times New Roman" w:hAnsi="Times New Roman" w:cs="Times New Roman"/>
          <w:sz w:val="24"/>
          <w:szCs w:val="24"/>
        </w:rPr>
      </w:pPr>
      <w:r w:rsidRPr="006B0E4B">
        <w:rPr>
          <w:rFonts w:ascii="Times New Roman" w:hAnsi="Times New Roman" w:cs="Times New Roman"/>
          <w:sz w:val="24"/>
          <w:szCs w:val="24"/>
        </w:rPr>
        <w:t>Merkezi Yönetim Harcama Belgeleri Hakkında Genel Tebliğ</w:t>
      </w:r>
    </w:p>
    <w:p w:rsidR="00FD6484" w:rsidRDefault="00FD6484" w:rsidP="00EE1E2C">
      <w:pPr>
        <w:pStyle w:val="ListeParagraf"/>
        <w:numPr>
          <w:ilvl w:val="0"/>
          <w:numId w:val="3"/>
        </w:numPr>
        <w:spacing w:after="0" w:line="240" w:lineRule="auto"/>
        <w:ind w:left="360"/>
        <w:jc w:val="both"/>
        <w:rPr>
          <w:rFonts w:ascii="Times New Roman" w:hAnsi="Times New Roman" w:cs="Times New Roman"/>
          <w:sz w:val="24"/>
          <w:szCs w:val="24"/>
        </w:rPr>
      </w:pPr>
      <w:r w:rsidRPr="006B0E4B">
        <w:rPr>
          <w:rFonts w:ascii="Times New Roman" w:hAnsi="Times New Roman" w:cs="Times New Roman"/>
          <w:sz w:val="24"/>
          <w:szCs w:val="24"/>
        </w:rPr>
        <w:t>Muhasebat Genel Müdürlüğü Genel Tebliği (Sıra No:7)</w:t>
      </w:r>
    </w:p>
    <w:p w:rsidR="00FD6484" w:rsidRDefault="00FD6484" w:rsidP="00512E72">
      <w:pPr>
        <w:spacing w:after="0" w:line="240" w:lineRule="auto"/>
        <w:rPr>
          <w:rFonts w:ascii="Times New Roman" w:hAnsi="Times New Roman" w:cs="Times New Roman"/>
          <w:b/>
          <w:bCs/>
          <w:sz w:val="24"/>
          <w:szCs w:val="24"/>
        </w:rPr>
      </w:pPr>
      <w:r w:rsidRPr="006B0E4B">
        <w:rPr>
          <w:rFonts w:ascii="Times New Roman" w:hAnsi="Times New Roman" w:cs="Times New Roman"/>
          <w:b/>
          <w:bCs/>
          <w:sz w:val="24"/>
          <w:szCs w:val="24"/>
        </w:rPr>
        <w:t>5.</w:t>
      </w:r>
      <w:r>
        <w:rPr>
          <w:rFonts w:ascii="Times New Roman" w:hAnsi="Times New Roman" w:cs="Times New Roman"/>
          <w:b/>
          <w:bCs/>
          <w:sz w:val="24"/>
          <w:szCs w:val="24"/>
        </w:rPr>
        <w:t>KAYITLAR</w:t>
      </w:r>
    </w:p>
    <w:p w:rsidR="00FD6484" w:rsidRDefault="00353DB6" w:rsidP="00EE1E2C">
      <w:pPr>
        <w:pStyle w:val="ListeParagraf"/>
        <w:numPr>
          <w:ilvl w:val="0"/>
          <w:numId w:val="1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MYS Sistemi</w:t>
      </w:r>
      <w:bookmarkStart w:id="0" w:name="_GoBack"/>
      <w:bookmarkEnd w:id="0"/>
    </w:p>
    <w:p w:rsidR="00FD6484" w:rsidRPr="00EE1E2C" w:rsidRDefault="00FD6484" w:rsidP="00EE1E2C">
      <w:pPr>
        <w:pStyle w:val="ListeParagraf"/>
        <w:numPr>
          <w:ilvl w:val="0"/>
          <w:numId w:val="18"/>
        </w:numPr>
        <w:spacing w:after="0" w:line="240" w:lineRule="auto"/>
        <w:ind w:left="360"/>
        <w:rPr>
          <w:rFonts w:ascii="Times New Roman" w:hAnsi="Times New Roman" w:cs="Times New Roman"/>
          <w:sz w:val="24"/>
          <w:szCs w:val="24"/>
        </w:rPr>
      </w:pPr>
      <w:r w:rsidRPr="00EE1E2C">
        <w:rPr>
          <w:rFonts w:ascii="Times New Roman" w:hAnsi="Times New Roman" w:cs="Times New Roman"/>
          <w:sz w:val="24"/>
          <w:szCs w:val="24"/>
        </w:rPr>
        <w:t>KBS Sistemi</w:t>
      </w:r>
    </w:p>
    <w:p w:rsidR="00FD6484" w:rsidRPr="00EE1E2C" w:rsidRDefault="00FD6484" w:rsidP="00EE1E2C">
      <w:pPr>
        <w:pStyle w:val="ListeParagraf"/>
        <w:numPr>
          <w:ilvl w:val="0"/>
          <w:numId w:val="18"/>
        </w:numPr>
        <w:spacing w:after="0" w:line="240" w:lineRule="auto"/>
        <w:ind w:left="360"/>
        <w:rPr>
          <w:rFonts w:ascii="Times New Roman" w:hAnsi="Times New Roman" w:cs="Times New Roman"/>
          <w:sz w:val="24"/>
          <w:szCs w:val="24"/>
        </w:rPr>
      </w:pPr>
      <w:r w:rsidRPr="00EE1E2C">
        <w:rPr>
          <w:rFonts w:ascii="Times New Roman" w:hAnsi="Times New Roman" w:cs="Times New Roman"/>
          <w:sz w:val="24"/>
          <w:szCs w:val="24"/>
        </w:rPr>
        <w:t>Ödeme Emri Teslim Belgesi</w:t>
      </w:r>
    </w:p>
    <w:p w:rsidR="00FD6484" w:rsidRPr="006B0E4B" w:rsidRDefault="00FD6484" w:rsidP="00512E72">
      <w:pPr>
        <w:spacing w:after="0" w:line="240" w:lineRule="auto"/>
        <w:rPr>
          <w:rFonts w:ascii="Times New Roman" w:hAnsi="Times New Roman" w:cs="Times New Roman"/>
          <w:sz w:val="24"/>
          <w:szCs w:val="24"/>
        </w:rPr>
      </w:pPr>
      <w:r w:rsidRPr="006B0E4B">
        <w:rPr>
          <w:rFonts w:ascii="Times New Roman" w:hAnsi="Times New Roman" w:cs="Times New Roman"/>
          <w:b/>
          <w:bCs/>
          <w:sz w:val="24"/>
          <w:szCs w:val="24"/>
        </w:rPr>
        <w:t>6.REVİZYON TARİHÇESİ</w:t>
      </w:r>
    </w:p>
    <w:p w:rsidR="00FD6484" w:rsidRPr="006B0E4B" w:rsidRDefault="00FD6484" w:rsidP="00512E72">
      <w:pPr>
        <w:rPr>
          <w:rFonts w:ascii="Times New Roman" w:hAnsi="Times New Roman" w:cs="Times New Roman"/>
          <w:sz w:val="24"/>
          <w:szCs w:val="24"/>
        </w:rPr>
      </w:pPr>
    </w:p>
    <w:tbl>
      <w:tblPr>
        <w:tblpPr w:leftFromText="141" w:rightFromText="141" w:vertAnchor="text" w:horzAnchor="margin" w:tblpXSpec="center" w:tblpY="-9"/>
        <w:tblW w:w="9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4"/>
        <w:gridCol w:w="948"/>
        <w:gridCol w:w="5039"/>
        <w:gridCol w:w="1231"/>
        <w:gridCol w:w="1461"/>
      </w:tblGrid>
      <w:tr w:rsidR="00FD6484" w:rsidRPr="00D20028">
        <w:trPr>
          <w:trHeight w:val="525"/>
        </w:trPr>
        <w:tc>
          <w:tcPr>
            <w:tcW w:w="994" w:type="dxa"/>
            <w:vAlign w:val="center"/>
          </w:tcPr>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Rev.</w:t>
            </w:r>
          </w:p>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No</w:t>
            </w:r>
          </w:p>
        </w:tc>
        <w:tc>
          <w:tcPr>
            <w:tcW w:w="948" w:type="dxa"/>
            <w:vAlign w:val="center"/>
          </w:tcPr>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Sayfa No</w:t>
            </w:r>
          </w:p>
        </w:tc>
        <w:tc>
          <w:tcPr>
            <w:tcW w:w="5039" w:type="dxa"/>
            <w:vAlign w:val="center"/>
          </w:tcPr>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Değişiklik Sebebi</w:t>
            </w:r>
          </w:p>
        </w:tc>
        <w:tc>
          <w:tcPr>
            <w:tcW w:w="1231" w:type="dxa"/>
            <w:vAlign w:val="center"/>
          </w:tcPr>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Onay</w:t>
            </w:r>
          </w:p>
        </w:tc>
        <w:tc>
          <w:tcPr>
            <w:tcW w:w="1461" w:type="dxa"/>
            <w:vAlign w:val="center"/>
          </w:tcPr>
          <w:p w:rsidR="00FD6484" w:rsidRPr="006B0E4B" w:rsidRDefault="00FD6484" w:rsidP="00123225">
            <w:pPr>
              <w:spacing w:after="0" w:line="240" w:lineRule="auto"/>
              <w:jc w:val="center"/>
              <w:rPr>
                <w:rFonts w:ascii="Times New Roman" w:hAnsi="Times New Roman" w:cs="Times New Roman"/>
                <w:b/>
                <w:bCs/>
                <w:sz w:val="24"/>
                <w:szCs w:val="24"/>
                <w:lang w:eastAsia="tr-TR"/>
              </w:rPr>
            </w:pPr>
            <w:r w:rsidRPr="006B0E4B">
              <w:rPr>
                <w:rFonts w:ascii="Times New Roman" w:hAnsi="Times New Roman" w:cs="Times New Roman"/>
                <w:b/>
                <w:bCs/>
                <w:sz w:val="24"/>
                <w:szCs w:val="24"/>
                <w:lang w:eastAsia="tr-TR"/>
              </w:rPr>
              <w:t>Tarih</w:t>
            </w:r>
          </w:p>
        </w:tc>
      </w:tr>
      <w:tr w:rsidR="00FD6484" w:rsidRPr="00D20028">
        <w:trPr>
          <w:trHeight w:val="567"/>
        </w:trPr>
        <w:tc>
          <w:tcPr>
            <w:tcW w:w="994"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r w:rsidRPr="006B0E4B">
              <w:rPr>
                <w:rFonts w:ascii="Times New Roman" w:hAnsi="Times New Roman" w:cs="Times New Roman"/>
                <w:sz w:val="24"/>
                <w:szCs w:val="24"/>
                <w:lang w:eastAsia="tr-TR"/>
              </w:rPr>
              <w:t>Rev 0</w:t>
            </w:r>
          </w:p>
        </w:tc>
        <w:tc>
          <w:tcPr>
            <w:tcW w:w="948"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r w:rsidRPr="006B0E4B">
              <w:rPr>
                <w:rFonts w:ascii="Times New Roman" w:hAnsi="Times New Roman" w:cs="Times New Roman"/>
                <w:sz w:val="24"/>
                <w:szCs w:val="24"/>
                <w:lang w:eastAsia="tr-TR"/>
              </w:rPr>
              <w:t>Tümü</w:t>
            </w:r>
          </w:p>
        </w:tc>
        <w:tc>
          <w:tcPr>
            <w:tcW w:w="5039"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r w:rsidRPr="006B0E4B">
              <w:rPr>
                <w:rFonts w:ascii="Times New Roman" w:hAnsi="Times New Roman" w:cs="Times New Roman"/>
                <w:sz w:val="24"/>
                <w:szCs w:val="24"/>
                <w:lang w:eastAsia="tr-TR"/>
              </w:rPr>
              <w:t>İlk Yayın</w:t>
            </w:r>
          </w:p>
        </w:tc>
        <w:tc>
          <w:tcPr>
            <w:tcW w:w="123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r w:rsidRPr="006B0E4B">
              <w:rPr>
                <w:rFonts w:ascii="Times New Roman" w:hAnsi="Times New Roman" w:cs="Times New Roman"/>
                <w:sz w:val="24"/>
                <w:szCs w:val="24"/>
                <w:lang w:eastAsia="tr-TR"/>
              </w:rPr>
              <w:t>YT</w:t>
            </w:r>
          </w:p>
        </w:tc>
        <w:tc>
          <w:tcPr>
            <w:tcW w:w="146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r>
      <w:tr w:rsidR="00FD6484" w:rsidRPr="00D20028">
        <w:trPr>
          <w:trHeight w:val="567"/>
        </w:trPr>
        <w:tc>
          <w:tcPr>
            <w:tcW w:w="994"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948"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5039" w:type="dxa"/>
            <w:vAlign w:val="center"/>
          </w:tcPr>
          <w:p w:rsidR="00FD6484" w:rsidRPr="006B0E4B" w:rsidRDefault="00FD6484" w:rsidP="00637D16">
            <w:pPr>
              <w:spacing w:after="0" w:line="240" w:lineRule="auto"/>
              <w:rPr>
                <w:rFonts w:ascii="Times New Roman" w:hAnsi="Times New Roman" w:cs="Times New Roman"/>
                <w:sz w:val="24"/>
                <w:szCs w:val="24"/>
                <w:lang w:eastAsia="tr-TR"/>
              </w:rPr>
            </w:pPr>
          </w:p>
        </w:tc>
        <w:tc>
          <w:tcPr>
            <w:tcW w:w="123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146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r>
      <w:tr w:rsidR="00FD6484" w:rsidRPr="00D20028">
        <w:trPr>
          <w:trHeight w:val="567"/>
        </w:trPr>
        <w:tc>
          <w:tcPr>
            <w:tcW w:w="994"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948"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5039"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123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c>
          <w:tcPr>
            <w:tcW w:w="1461" w:type="dxa"/>
            <w:vAlign w:val="center"/>
          </w:tcPr>
          <w:p w:rsidR="00FD6484" w:rsidRPr="006B0E4B" w:rsidRDefault="00FD6484" w:rsidP="00123225">
            <w:pPr>
              <w:spacing w:after="0" w:line="240" w:lineRule="auto"/>
              <w:jc w:val="center"/>
              <w:rPr>
                <w:rFonts w:ascii="Times New Roman" w:hAnsi="Times New Roman" w:cs="Times New Roman"/>
                <w:sz w:val="24"/>
                <w:szCs w:val="24"/>
                <w:lang w:eastAsia="tr-TR"/>
              </w:rPr>
            </w:pPr>
          </w:p>
        </w:tc>
      </w:tr>
    </w:tbl>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rsidP="00512E72"/>
    <w:p w:rsidR="00FD6484" w:rsidRDefault="00FD6484"/>
    <w:sectPr w:rsidR="00FD6484" w:rsidSect="006537DB">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97A" w:rsidRDefault="005F097A" w:rsidP="0007416F">
      <w:pPr>
        <w:spacing w:after="0" w:line="240" w:lineRule="auto"/>
      </w:pPr>
      <w:r>
        <w:separator/>
      </w:r>
    </w:p>
  </w:endnote>
  <w:endnote w:type="continuationSeparator" w:id="0">
    <w:p w:rsidR="005F097A" w:rsidRDefault="005F097A" w:rsidP="0007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2E" w:rsidRDefault="003B41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34"/>
      <w:gridCol w:w="3275"/>
    </w:tblGrid>
    <w:tr w:rsidR="00FD6484" w:rsidRPr="00D20028">
      <w:trPr>
        <w:trHeight w:val="567"/>
      </w:trPr>
      <w:tc>
        <w:tcPr>
          <w:tcW w:w="3464"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Hazırlayan</w:t>
          </w:r>
        </w:p>
      </w:tc>
      <w:tc>
        <w:tcPr>
          <w:tcW w:w="3464"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Kontrol Eden</w:t>
          </w:r>
        </w:p>
      </w:tc>
      <w:tc>
        <w:tcPr>
          <w:tcW w:w="3387"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Onaylayan</w:t>
          </w:r>
        </w:p>
        <w:p w:rsidR="00FD6484" w:rsidRPr="00D20028" w:rsidRDefault="00FD6484" w:rsidP="00FF7AB3">
          <w:pPr>
            <w:pStyle w:val="AltBilgi"/>
            <w:jc w:val="center"/>
            <w:rPr>
              <w:rFonts w:ascii="Times New Roman" w:hAnsi="Times New Roman" w:cs="Times New Roman"/>
              <w:b/>
              <w:bCs/>
              <w:sz w:val="24"/>
              <w:szCs w:val="24"/>
            </w:rPr>
          </w:pPr>
        </w:p>
      </w:tc>
    </w:tr>
    <w:tr w:rsidR="00FD6484" w:rsidRPr="00D20028">
      <w:trPr>
        <w:trHeight w:val="843"/>
      </w:trPr>
      <w:tc>
        <w:tcPr>
          <w:tcW w:w="3464"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Birim KYSS</w:t>
          </w:r>
        </w:p>
      </w:tc>
      <w:tc>
        <w:tcPr>
          <w:tcW w:w="3464"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Birim Müdürü</w:t>
          </w:r>
        </w:p>
        <w:p w:rsidR="00FD6484" w:rsidRPr="00D20028" w:rsidRDefault="00FD6484" w:rsidP="00FF7AB3">
          <w:pPr>
            <w:pStyle w:val="AltBilgi"/>
            <w:jc w:val="center"/>
            <w:rPr>
              <w:rFonts w:ascii="Times New Roman" w:hAnsi="Times New Roman" w:cs="Times New Roman"/>
              <w:b/>
              <w:bCs/>
              <w:sz w:val="24"/>
              <w:szCs w:val="24"/>
            </w:rPr>
          </w:pPr>
        </w:p>
      </w:tc>
      <w:tc>
        <w:tcPr>
          <w:tcW w:w="3387" w:type="dxa"/>
        </w:tcPr>
        <w:p w:rsidR="00FD6484" w:rsidRPr="00D20028" w:rsidRDefault="00FD6484" w:rsidP="00FF7AB3">
          <w:pPr>
            <w:pStyle w:val="AltBilgi"/>
            <w:jc w:val="center"/>
            <w:rPr>
              <w:rFonts w:ascii="Times New Roman" w:hAnsi="Times New Roman" w:cs="Times New Roman"/>
              <w:b/>
              <w:bCs/>
              <w:sz w:val="24"/>
              <w:szCs w:val="24"/>
            </w:rPr>
          </w:pPr>
          <w:r w:rsidRPr="00D20028">
            <w:rPr>
              <w:rFonts w:ascii="Times New Roman" w:hAnsi="Times New Roman" w:cs="Times New Roman"/>
              <w:b/>
              <w:bCs/>
              <w:sz w:val="24"/>
              <w:szCs w:val="24"/>
            </w:rPr>
            <w:t>Yönetim Temsilcisi</w:t>
          </w:r>
        </w:p>
        <w:p w:rsidR="00FD6484" w:rsidRPr="00D20028" w:rsidRDefault="00FD6484" w:rsidP="00FF7AB3">
          <w:pPr>
            <w:pStyle w:val="AltBilgi"/>
            <w:jc w:val="center"/>
            <w:rPr>
              <w:rFonts w:ascii="Times New Roman" w:hAnsi="Times New Roman" w:cs="Times New Roman"/>
              <w:b/>
              <w:bCs/>
              <w:sz w:val="24"/>
              <w:szCs w:val="24"/>
            </w:rPr>
          </w:pPr>
        </w:p>
        <w:p w:rsidR="00FD6484" w:rsidRPr="00D20028" w:rsidRDefault="00FD6484" w:rsidP="00FF7AB3">
          <w:pPr>
            <w:pStyle w:val="AltBilgi"/>
            <w:jc w:val="center"/>
            <w:rPr>
              <w:rFonts w:ascii="Times New Roman" w:hAnsi="Times New Roman" w:cs="Times New Roman"/>
              <w:b/>
              <w:bCs/>
              <w:sz w:val="24"/>
              <w:szCs w:val="24"/>
            </w:rPr>
          </w:pPr>
        </w:p>
      </w:tc>
    </w:tr>
  </w:tbl>
  <w:p w:rsidR="00FD6484" w:rsidRDefault="00FD64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2E" w:rsidRDefault="003B41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97A" w:rsidRDefault="005F097A" w:rsidP="0007416F">
      <w:pPr>
        <w:spacing w:after="0" w:line="240" w:lineRule="auto"/>
      </w:pPr>
      <w:r>
        <w:separator/>
      </w:r>
    </w:p>
  </w:footnote>
  <w:footnote w:type="continuationSeparator" w:id="0">
    <w:p w:rsidR="005F097A" w:rsidRDefault="005F097A" w:rsidP="0007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2E" w:rsidRDefault="003B41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3"/>
      <w:gridCol w:w="3338"/>
      <w:gridCol w:w="1574"/>
      <w:gridCol w:w="1815"/>
      <w:gridCol w:w="1445"/>
    </w:tblGrid>
    <w:tr w:rsidR="00E84EEF" w:rsidRPr="00D20028" w:rsidTr="00E84EEF">
      <w:trPr>
        <w:cantSplit/>
        <w:trHeight w:val="550"/>
      </w:trPr>
      <w:tc>
        <w:tcPr>
          <w:tcW w:w="1675" w:type="dxa"/>
          <w:vMerge w:val="restart"/>
          <w:vAlign w:val="center"/>
        </w:tcPr>
        <w:p w:rsidR="00E84EEF" w:rsidRPr="00D20028" w:rsidRDefault="00353DB6" w:rsidP="000150AA">
          <w:pPr>
            <w:pStyle w:val="stBilgi"/>
            <w:jc w:val="center"/>
            <w:rPr>
              <w:b/>
              <w:bCs/>
              <w:sz w:val="24"/>
              <w:szCs w:val="24"/>
            </w:rPr>
          </w:pPr>
          <w:r>
            <w:rPr>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Resim" o:spid="_x0000_i1025" type="#_x0000_t75" alt="logo.gif" style="width:74.25pt;height:1in;visibility:visible;mso-wrap-style:square">
                <v:imagedata r:id="rId1" o:title="logo"/>
              </v:shape>
            </w:pict>
          </w:r>
        </w:p>
      </w:tc>
      <w:tc>
        <w:tcPr>
          <w:tcW w:w="3408" w:type="dxa"/>
        </w:tcPr>
        <w:p w:rsidR="00E84EEF" w:rsidRPr="00D20028" w:rsidRDefault="00E84EEF" w:rsidP="000150AA">
          <w:pPr>
            <w:pStyle w:val="stBilgi"/>
            <w:jc w:val="center"/>
            <w:rPr>
              <w:rFonts w:ascii="Times New Roman" w:hAnsi="Times New Roman" w:cs="Times New Roman"/>
              <w:b/>
              <w:bCs/>
              <w:sz w:val="24"/>
              <w:szCs w:val="24"/>
            </w:rPr>
          </w:pPr>
          <w:r w:rsidRPr="00D20028">
            <w:rPr>
              <w:rFonts w:ascii="Times New Roman" w:hAnsi="Times New Roman" w:cs="Times New Roman"/>
              <w:b/>
              <w:bCs/>
              <w:sz w:val="24"/>
              <w:szCs w:val="24"/>
            </w:rPr>
            <w:t>T.C.</w:t>
          </w:r>
        </w:p>
        <w:p w:rsidR="00E84EEF" w:rsidRPr="00D20028" w:rsidRDefault="00E84EEF" w:rsidP="000150AA">
          <w:pPr>
            <w:pStyle w:val="stBilgi"/>
            <w:jc w:val="center"/>
            <w:rPr>
              <w:rFonts w:ascii="Times New Roman" w:hAnsi="Times New Roman" w:cs="Times New Roman"/>
              <w:b/>
              <w:bCs/>
              <w:sz w:val="24"/>
              <w:szCs w:val="24"/>
            </w:rPr>
          </w:pPr>
          <w:r w:rsidRPr="00D20028">
            <w:rPr>
              <w:rFonts w:ascii="Times New Roman" w:hAnsi="Times New Roman" w:cs="Times New Roman"/>
              <w:b/>
              <w:bCs/>
              <w:sz w:val="24"/>
              <w:szCs w:val="24"/>
            </w:rPr>
            <w:t xml:space="preserve"> MERSİN VALİLİĞİ</w:t>
          </w:r>
        </w:p>
        <w:p w:rsidR="00E84EEF" w:rsidRPr="00D20028" w:rsidRDefault="00E84EEF" w:rsidP="000150AA">
          <w:pPr>
            <w:pStyle w:val="stBilgi"/>
            <w:jc w:val="center"/>
            <w:rPr>
              <w:rFonts w:ascii="Times New Roman" w:hAnsi="Times New Roman" w:cs="Times New Roman"/>
              <w:b/>
              <w:bCs/>
              <w:sz w:val="24"/>
              <w:szCs w:val="24"/>
            </w:rPr>
          </w:pPr>
          <w:r w:rsidRPr="00D20028">
            <w:rPr>
              <w:rFonts w:ascii="Times New Roman" w:hAnsi="Times New Roman" w:cs="Times New Roman"/>
              <w:b/>
              <w:bCs/>
              <w:sz w:val="24"/>
              <w:szCs w:val="24"/>
            </w:rPr>
            <w:t>İl Yazı İşleri Müdürlüğü</w:t>
          </w:r>
        </w:p>
      </w:tc>
      <w:tc>
        <w:tcPr>
          <w:tcW w:w="1594" w:type="dxa"/>
        </w:tcPr>
        <w:p w:rsidR="00E84EEF" w:rsidRPr="00D20028" w:rsidRDefault="00E84EEF" w:rsidP="000150AA">
          <w:pPr>
            <w:pStyle w:val="stBilgi"/>
            <w:rPr>
              <w:rFonts w:ascii="Times New Roman" w:hAnsi="Times New Roman" w:cs="Times New Roman"/>
              <w:b/>
              <w:bCs/>
              <w:sz w:val="20"/>
              <w:szCs w:val="20"/>
            </w:rPr>
          </w:pPr>
          <w:r w:rsidRPr="00D20028">
            <w:rPr>
              <w:rFonts w:ascii="Times New Roman" w:hAnsi="Times New Roman" w:cs="Times New Roman"/>
              <w:b/>
              <w:bCs/>
              <w:sz w:val="20"/>
              <w:szCs w:val="20"/>
            </w:rPr>
            <w:t>Doküman No</w:t>
          </w:r>
        </w:p>
      </w:tc>
      <w:tc>
        <w:tcPr>
          <w:tcW w:w="1817" w:type="dxa"/>
        </w:tcPr>
        <w:p w:rsidR="00E84EEF" w:rsidRPr="00D20028" w:rsidRDefault="00E84EEF" w:rsidP="003B412E">
          <w:pPr>
            <w:pStyle w:val="stBilgi"/>
            <w:rPr>
              <w:rFonts w:ascii="Times New Roman" w:hAnsi="Times New Roman" w:cs="Times New Roman"/>
              <w:b/>
              <w:bCs/>
              <w:sz w:val="20"/>
              <w:szCs w:val="20"/>
            </w:rPr>
          </w:pPr>
          <w:r w:rsidRPr="00D20028">
            <w:rPr>
              <w:rFonts w:ascii="Times New Roman" w:hAnsi="Times New Roman" w:cs="Times New Roman"/>
              <w:b/>
              <w:bCs/>
              <w:sz w:val="20"/>
              <w:szCs w:val="20"/>
            </w:rPr>
            <w:t>MV.33.YİM.TL.</w:t>
          </w:r>
          <w:r>
            <w:rPr>
              <w:rFonts w:ascii="Times New Roman" w:hAnsi="Times New Roman" w:cs="Times New Roman"/>
              <w:b/>
              <w:bCs/>
              <w:sz w:val="20"/>
              <w:szCs w:val="20"/>
            </w:rPr>
            <w:t>1</w:t>
          </w:r>
          <w:r w:rsidR="003B412E">
            <w:rPr>
              <w:rFonts w:ascii="Times New Roman" w:hAnsi="Times New Roman" w:cs="Times New Roman"/>
              <w:b/>
              <w:bCs/>
              <w:sz w:val="20"/>
              <w:szCs w:val="20"/>
            </w:rPr>
            <w:t>1</w:t>
          </w:r>
        </w:p>
      </w:tc>
      <w:tc>
        <w:tcPr>
          <w:tcW w:w="1351" w:type="dxa"/>
          <w:vMerge w:val="restart"/>
        </w:tcPr>
        <w:p w:rsidR="00E84EEF" w:rsidRPr="00D20028" w:rsidRDefault="00353DB6" w:rsidP="008161FB">
          <w:pPr>
            <w:pStyle w:val="stBilgi"/>
            <w:rPr>
              <w:rFonts w:ascii="Times New Roman" w:hAnsi="Times New Roman" w:cs="Times New Roman"/>
              <w:b/>
              <w:bCs/>
              <w:sz w:val="20"/>
              <w:szCs w:val="20"/>
            </w:rPr>
          </w:pPr>
          <w:r>
            <w:rPr>
              <w:rFonts w:ascii="Times New Roman" w:hAnsi="Times New Roman" w:cs="Times New Roman"/>
              <w:b/>
              <w:noProof/>
              <w:sz w:val="20"/>
              <w:szCs w:val="20"/>
              <w:lang w:eastAsia="tr-TR"/>
            </w:rPr>
            <w:pict>
              <v:shape id="Resim 1" o:spid="_x0000_i1026" type="#_x0000_t75" style="width:65.25pt;height:73.5pt;visibility:visible;mso-wrap-style:square">
                <v:imagedata r:id="rId2" o:title="K_Q_TSE_ISO_EN_9000-logo-1761A8C15E-seeklogo_com"/>
              </v:shape>
            </w:pict>
          </w:r>
        </w:p>
      </w:tc>
    </w:tr>
    <w:tr w:rsidR="00E84EEF" w:rsidRPr="00D20028" w:rsidTr="00E84EEF">
      <w:trPr>
        <w:cantSplit/>
        <w:trHeight w:val="146"/>
      </w:trPr>
      <w:tc>
        <w:tcPr>
          <w:tcW w:w="1675" w:type="dxa"/>
          <w:vMerge/>
        </w:tcPr>
        <w:p w:rsidR="00E84EEF" w:rsidRPr="00D20028" w:rsidRDefault="00E84EEF" w:rsidP="000150AA">
          <w:pPr>
            <w:pStyle w:val="stBilgi"/>
            <w:rPr>
              <w:sz w:val="24"/>
              <w:szCs w:val="24"/>
            </w:rPr>
          </w:pPr>
        </w:p>
      </w:tc>
      <w:tc>
        <w:tcPr>
          <w:tcW w:w="3408" w:type="dxa"/>
          <w:vMerge w:val="restart"/>
          <w:vAlign w:val="center"/>
        </w:tcPr>
        <w:p w:rsidR="00E84EEF" w:rsidRPr="00D20028" w:rsidRDefault="00E84EEF" w:rsidP="000A7C6A">
          <w:pPr>
            <w:jc w:val="center"/>
            <w:rPr>
              <w:rFonts w:ascii="Times New Roman" w:hAnsi="Times New Roman" w:cs="Times New Roman"/>
              <w:b/>
              <w:bCs/>
              <w:sz w:val="24"/>
              <w:szCs w:val="24"/>
            </w:rPr>
          </w:pPr>
          <w:r w:rsidRPr="00D20028">
            <w:rPr>
              <w:rFonts w:ascii="Times New Roman" w:hAnsi="Times New Roman" w:cs="Times New Roman"/>
              <w:b/>
              <w:bCs/>
              <w:sz w:val="24"/>
              <w:szCs w:val="24"/>
            </w:rPr>
            <w:t>Çeşitli Ödemeler Talimatı</w:t>
          </w:r>
        </w:p>
        <w:p w:rsidR="00E84EEF" w:rsidRPr="00D20028" w:rsidRDefault="00E84EEF" w:rsidP="000A7C6A">
          <w:pPr>
            <w:pStyle w:val="stBilgi"/>
            <w:jc w:val="center"/>
            <w:rPr>
              <w:rFonts w:ascii="Times New Roman" w:hAnsi="Times New Roman" w:cs="Times New Roman"/>
              <w:sz w:val="24"/>
              <w:szCs w:val="24"/>
            </w:rPr>
          </w:pPr>
        </w:p>
      </w:tc>
      <w:tc>
        <w:tcPr>
          <w:tcW w:w="1594" w:type="dxa"/>
        </w:tcPr>
        <w:p w:rsidR="00E84EEF" w:rsidRPr="00D20028" w:rsidRDefault="00E84EEF" w:rsidP="000150AA">
          <w:pPr>
            <w:pStyle w:val="stBilgi"/>
            <w:rPr>
              <w:rFonts w:ascii="Times New Roman" w:hAnsi="Times New Roman" w:cs="Times New Roman"/>
              <w:b/>
              <w:bCs/>
              <w:sz w:val="20"/>
              <w:szCs w:val="20"/>
            </w:rPr>
          </w:pPr>
          <w:r w:rsidRPr="00D20028">
            <w:rPr>
              <w:rFonts w:ascii="Times New Roman" w:hAnsi="Times New Roman" w:cs="Times New Roman"/>
              <w:b/>
              <w:bCs/>
              <w:sz w:val="20"/>
              <w:szCs w:val="20"/>
            </w:rPr>
            <w:t>Yayın Tarihi</w:t>
          </w:r>
        </w:p>
      </w:tc>
      <w:tc>
        <w:tcPr>
          <w:tcW w:w="1817" w:type="dxa"/>
        </w:tcPr>
        <w:p w:rsidR="00E84EEF" w:rsidRPr="00D20028" w:rsidRDefault="00E84EEF" w:rsidP="003B412E">
          <w:pPr>
            <w:pStyle w:val="stBilgi"/>
            <w:rPr>
              <w:rFonts w:ascii="Times New Roman" w:hAnsi="Times New Roman" w:cs="Times New Roman"/>
              <w:b/>
              <w:bCs/>
              <w:sz w:val="20"/>
              <w:szCs w:val="20"/>
            </w:rPr>
          </w:pPr>
          <w:r>
            <w:rPr>
              <w:rFonts w:ascii="Times New Roman" w:hAnsi="Times New Roman" w:cs="Times New Roman"/>
              <w:b/>
              <w:bCs/>
              <w:sz w:val="20"/>
              <w:szCs w:val="20"/>
            </w:rPr>
            <w:t>01.0</w:t>
          </w:r>
          <w:r w:rsidR="003B412E">
            <w:rPr>
              <w:rFonts w:ascii="Times New Roman" w:hAnsi="Times New Roman" w:cs="Times New Roman"/>
              <w:b/>
              <w:bCs/>
              <w:sz w:val="20"/>
              <w:szCs w:val="20"/>
            </w:rPr>
            <w:t>1</w:t>
          </w:r>
          <w:r>
            <w:rPr>
              <w:rFonts w:ascii="Times New Roman" w:hAnsi="Times New Roman" w:cs="Times New Roman"/>
              <w:b/>
              <w:bCs/>
              <w:sz w:val="20"/>
              <w:szCs w:val="20"/>
            </w:rPr>
            <w:t>.201</w:t>
          </w:r>
          <w:r w:rsidR="003B412E">
            <w:rPr>
              <w:rFonts w:ascii="Times New Roman" w:hAnsi="Times New Roman" w:cs="Times New Roman"/>
              <w:b/>
              <w:bCs/>
              <w:sz w:val="20"/>
              <w:szCs w:val="20"/>
            </w:rPr>
            <w:t>9</w:t>
          </w:r>
        </w:p>
      </w:tc>
      <w:tc>
        <w:tcPr>
          <w:tcW w:w="1351" w:type="dxa"/>
          <w:vMerge/>
        </w:tcPr>
        <w:p w:rsidR="00E84EEF" w:rsidRDefault="00E84EEF" w:rsidP="000C691B">
          <w:pPr>
            <w:pStyle w:val="stBilgi"/>
            <w:rPr>
              <w:rFonts w:ascii="Times New Roman" w:hAnsi="Times New Roman" w:cs="Times New Roman"/>
              <w:b/>
              <w:bCs/>
              <w:sz w:val="20"/>
              <w:szCs w:val="20"/>
            </w:rPr>
          </w:pPr>
        </w:p>
      </w:tc>
    </w:tr>
    <w:tr w:rsidR="00E84EEF" w:rsidRPr="00D20028" w:rsidTr="00E84EEF">
      <w:trPr>
        <w:cantSplit/>
        <w:trHeight w:val="146"/>
      </w:trPr>
      <w:tc>
        <w:tcPr>
          <w:tcW w:w="1675" w:type="dxa"/>
          <w:vMerge/>
        </w:tcPr>
        <w:p w:rsidR="00E84EEF" w:rsidRPr="00D20028" w:rsidRDefault="00E84EEF" w:rsidP="000150AA">
          <w:pPr>
            <w:pStyle w:val="stBilgi"/>
            <w:rPr>
              <w:sz w:val="24"/>
              <w:szCs w:val="24"/>
            </w:rPr>
          </w:pPr>
        </w:p>
      </w:tc>
      <w:tc>
        <w:tcPr>
          <w:tcW w:w="3408" w:type="dxa"/>
          <w:vMerge/>
        </w:tcPr>
        <w:p w:rsidR="00E84EEF" w:rsidRPr="00D20028" w:rsidRDefault="00E84EEF" w:rsidP="000150AA">
          <w:pPr>
            <w:pStyle w:val="stBilgi"/>
            <w:rPr>
              <w:rFonts w:ascii="Times New Roman" w:hAnsi="Times New Roman" w:cs="Times New Roman"/>
              <w:sz w:val="24"/>
              <w:szCs w:val="24"/>
            </w:rPr>
          </w:pPr>
        </w:p>
      </w:tc>
      <w:tc>
        <w:tcPr>
          <w:tcW w:w="1594" w:type="dxa"/>
        </w:tcPr>
        <w:p w:rsidR="00E84EEF" w:rsidRPr="00D20028" w:rsidRDefault="00E84EEF" w:rsidP="000150AA">
          <w:pPr>
            <w:pStyle w:val="stBilgi"/>
            <w:rPr>
              <w:rFonts w:ascii="Times New Roman" w:hAnsi="Times New Roman" w:cs="Times New Roman"/>
              <w:b/>
              <w:bCs/>
              <w:sz w:val="20"/>
              <w:szCs w:val="20"/>
            </w:rPr>
          </w:pPr>
          <w:r w:rsidRPr="00D20028">
            <w:rPr>
              <w:rFonts w:ascii="Times New Roman" w:hAnsi="Times New Roman" w:cs="Times New Roman"/>
              <w:b/>
              <w:bCs/>
              <w:sz w:val="20"/>
              <w:szCs w:val="20"/>
            </w:rPr>
            <w:t>Revizyon No</w:t>
          </w:r>
        </w:p>
      </w:tc>
      <w:tc>
        <w:tcPr>
          <w:tcW w:w="1817" w:type="dxa"/>
        </w:tcPr>
        <w:p w:rsidR="00E84EEF" w:rsidRPr="00D20028" w:rsidRDefault="00E84EEF" w:rsidP="000C691B">
          <w:pPr>
            <w:pStyle w:val="stBilgi"/>
            <w:rPr>
              <w:rFonts w:ascii="Times New Roman" w:hAnsi="Times New Roman" w:cs="Times New Roman"/>
              <w:b/>
              <w:bCs/>
              <w:sz w:val="20"/>
              <w:szCs w:val="20"/>
            </w:rPr>
          </w:pPr>
        </w:p>
      </w:tc>
      <w:tc>
        <w:tcPr>
          <w:tcW w:w="1351" w:type="dxa"/>
          <w:vMerge/>
        </w:tcPr>
        <w:p w:rsidR="00E84EEF" w:rsidRPr="00D20028" w:rsidRDefault="00E84EEF" w:rsidP="000C691B">
          <w:pPr>
            <w:pStyle w:val="stBilgi"/>
            <w:rPr>
              <w:rFonts w:ascii="Times New Roman" w:hAnsi="Times New Roman" w:cs="Times New Roman"/>
              <w:b/>
              <w:bCs/>
              <w:sz w:val="20"/>
              <w:szCs w:val="20"/>
            </w:rPr>
          </w:pPr>
        </w:p>
      </w:tc>
    </w:tr>
    <w:tr w:rsidR="00E84EEF" w:rsidRPr="00D20028" w:rsidTr="00E84EEF">
      <w:trPr>
        <w:cantSplit/>
        <w:trHeight w:val="146"/>
      </w:trPr>
      <w:tc>
        <w:tcPr>
          <w:tcW w:w="1675" w:type="dxa"/>
          <w:vMerge/>
        </w:tcPr>
        <w:p w:rsidR="00E84EEF" w:rsidRPr="00D20028" w:rsidRDefault="00E84EEF" w:rsidP="000150AA">
          <w:pPr>
            <w:pStyle w:val="stBilgi"/>
            <w:rPr>
              <w:sz w:val="24"/>
              <w:szCs w:val="24"/>
            </w:rPr>
          </w:pPr>
        </w:p>
      </w:tc>
      <w:tc>
        <w:tcPr>
          <w:tcW w:w="3408" w:type="dxa"/>
          <w:vMerge/>
        </w:tcPr>
        <w:p w:rsidR="00E84EEF" w:rsidRPr="00D20028" w:rsidRDefault="00E84EEF" w:rsidP="000150AA">
          <w:pPr>
            <w:pStyle w:val="stBilgi"/>
            <w:rPr>
              <w:rFonts w:ascii="Times New Roman" w:hAnsi="Times New Roman" w:cs="Times New Roman"/>
              <w:sz w:val="24"/>
              <w:szCs w:val="24"/>
            </w:rPr>
          </w:pPr>
        </w:p>
      </w:tc>
      <w:tc>
        <w:tcPr>
          <w:tcW w:w="1594" w:type="dxa"/>
        </w:tcPr>
        <w:p w:rsidR="00E84EEF" w:rsidRPr="00D20028" w:rsidRDefault="00E84EEF" w:rsidP="000150AA">
          <w:pPr>
            <w:pStyle w:val="stBilgi"/>
            <w:rPr>
              <w:rFonts w:ascii="Times New Roman" w:hAnsi="Times New Roman" w:cs="Times New Roman"/>
              <w:b/>
              <w:bCs/>
              <w:sz w:val="20"/>
              <w:szCs w:val="20"/>
            </w:rPr>
          </w:pPr>
          <w:r w:rsidRPr="00D20028">
            <w:rPr>
              <w:rFonts w:ascii="Times New Roman" w:hAnsi="Times New Roman" w:cs="Times New Roman"/>
              <w:b/>
              <w:bCs/>
              <w:sz w:val="20"/>
              <w:szCs w:val="20"/>
            </w:rPr>
            <w:t>Revizyon Tarihi</w:t>
          </w:r>
        </w:p>
      </w:tc>
      <w:tc>
        <w:tcPr>
          <w:tcW w:w="1817" w:type="dxa"/>
        </w:tcPr>
        <w:p w:rsidR="00E84EEF" w:rsidRPr="00D20028" w:rsidRDefault="00E84EEF" w:rsidP="000C691B">
          <w:pPr>
            <w:pStyle w:val="stBilgi"/>
            <w:rPr>
              <w:rFonts w:ascii="Times New Roman" w:hAnsi="Times New Roman" w:cs="Times New Roman"/>
              <w:b/>
              <w:bCs/>
              <w:sz w:val="20"/>
              <w:szCs w:val="20"/>
            </w:rPr>
          </w:pPr>
        </w:p>
      </w:tc>
      <w:tc>
        <w:tcPr>
          <w:tcW w:w="1351" w:type="dxa"/>
          <w:vMerge/>
        </w:tcPr>
        <w:p w:rsidR="00E84EEF" w:rsidRPr="00D20028" w:rsidRDefault="00E84EEF" w:rsidP="000C691B">
          <w:pPr>
            <w:pStyle w:val="stBilgi"/>
            <w:rPr>
              <w:rFonts w:ascii="Times New Roman" w:hAnsi="Times New Roman" w:cs="Times New Roman"/>
              <w:b/>
              <w:bCs/>
              <w:sz w:val="20"/>
              <w:szCs w:val="20"/>
            </w:rPr>
          </w:pPr>
        </w:p>
      </w:tc>
    </w:tr>
    <w:tr w:rsidR="00E84EEF" w:rsidRPr="00D20028" w:rsidTr="00E84EEF">
      <w:trPr>
        <w:cantSplit/>
        <w:trHeight w:val="146"/>
      </w:trPr>
      <w:tc>
        <w:tcPr>
          <w:tcW w:w="1675" w:type="dxa"/>
          <w:vMerge/>
        </w:tcPr>
        <w:p w:rsidR="00E84EEF" w:rsidRPr="00D20028" w:rsidRDefault="00E84EEF" w:rsidP="000150AA">
          <w:pPr>
            <w:pStyle w:val="stBilgi"/>
            <w:rPr>
              <w:sz w:val="24"/>
              <w:szCs w:val="24"/>
            </w:rPr>
          </w:pPr>
        </w:p>
      </w:tc>
      <w:tc>
        <w:tcPr>
          <w:tcW w:w="3408" w:type="dxa"/>
          <w:vMerge/>
        </w:tcPr>
        <w:p w:rsidR="00E84EEF" w:rsidRPr="00D20028" w:rsidRDefault="00E84EEF" w:rsidP="000150AA">
          <w:pPr>
            <w:pStyle w:val="stBilgi"/>
            <w:rPr>
              <w:rFonts w:ascii="Times New Roman" w:hAnsi="Times New Roman" w:cs="Times New Roman"/>
              <w:sz w:val="24"/>
              <w:szCs w:val="24"/>
            </w:rPr>
          </w:pPr>
        </w:p>
      </w:tc>
      <w:tc>
        <w:tcPr>
          <w:tcW w:w="1594" w:type="dxa"/>
        </w:tcPr>
        <w:p w:rsidR="00E84EEF" w:rsidRPr="00D20028" w:rsidRDefault="00E84EEF" w:rsidP="000150AA">
          <w:pPr>
            <w:pStyle w:val="stBilgi"/>
            <w:rPr>
              <w:rFonts w:ascii="Times New Roman" w:hAnsi="Times New Roman" w:cs="Times New Roman"/>
              <w:b/>
              <w:bCs/>
              <w:sz w:val="20"/>
              <w:szCs w:val="20"/>
            </w:rPr>
          </w:pPr>
          <w:r w:rsidRPr="00D20028">
            <w:rPr>
              <w:rFonts w:ascii="Times New Roman" w:hAnsi="Times New Roman" w:cs="Times New Roman"/>
              <w:b/>
              <w:bCs/>
              <w:sz w:val="20"/>
              <w:szCs w:val="20"/>
            </w:rPr>
            <w:t>Sayfa</w:t>
          </w:r>
        </w:p>
      </w:tc>
      <w:tc>
        <w:tcPr>
          <w:tcW w:w="1817" w:type="dxa"/>
        </w:tcPr>
        <w:p w:rsidR="00E84EEF" w:rsidRPr="003B412E" w:rsidRDefault="00983932" w:rsidP="003B412E">
          <w:pPr>
            <w:pStyle w:val="stBilgi"/>
            <w:rPr>
              <w:rFonts w:ascii="Times New Roman" w:hAnsi="Times New Roman" w:cs="Times New Roman"/>
              <w:b/>
              <w:bCs/>
              <w:sz w:val="20"/>
              <w:szCs w:val="20"/>
            </w:rPr>
          </w:pPr>
          <w:r w:rsidRPr="003B412E">
            <w:rPr>
              <w:rStyle w:val="SayfaNumaras"/>
              <w:rFonts w:ascii="Times New Roman" w:hAnsi="Times New Roman" w:cs="Times New Roman"/>
              <w:b/>
              <w:bCs/>
              <w:sz w:val="20"/>
              <w:szCs w:val="20"/>
            </w:rPr>
            <w:fldChar w:fldCharType="begin"/>
          </w:r>
          <w:r w:rsidR="00E84EEF" w:rsidRPr="003B412E">
            <w:rPr>
              <w:rStyle w:val="SayfaNumaras"/>
              <w:rFonts w:ascii="Times New Roman" w:hAnsi="Times New Roman" w:cs="Times New Roman"/>
              <w:b/>
              <w:bCs/>
              <w:sz w:val="20"/>
              <w:szCs w:val="20"/>
            </w:rPr>
            <w:instrText xml:space="preserve"> PAGE </w:instrText>
          </w:r>
          <w:r w:rsidRPr="003B412E">
            <w:rPr>
              <w:rStyle w:val="SayfaNumaras"/>
              <w:rFonts w:ascii="Times New Roman" w:hAnsi="Times New Roman" w:cs="Times New Roman"/>
              <w:b/>
              <w:bCs/>
              <w:sz w:val="20"/>
              <w:szCs w:val="20"/>
            </w:rPr>
            <w:fldChar w:fldCharType="separate"/>
          </w:r>
          <w:r w:rsidR="00353DB6">
            <w:rPr>
              <w:rStyle w:val="SayfaNumaras"/>
              <w:rFonts w:ascii="Times New Roman" w:hAnsi="Times New Roman" w:cs="Times New Roman"/>
              <w:b/>
              <w:bCs/>
              <w:noProof/>
              <w:sz w:val="20"/>
              <w:szCs w:val="20"/>
            </w:rPr>
            <w:t>1</w:t>
          </w:r>
          <w:r w:rsidRPr="003B412E">
            <w:rPr>
              <w:rStyle w:val="SayfaNumaras"/>
              <w:rFonts w:ascii="Times New Roman" w:hAnsi="Times New Roman" w:cs="Times New Roman"/>
              <w:b/>
              <w:bCs/>
              <w:sz w:val="20"/>
              <w:szCs w:val="20"/>
            </w:rPr>
            <w:fldChar w:fldCharType="end"/>
          </w:r>
          <w:r w:rsidR="00E84EEF" w:rsidRPr="003B412E">
            <w:rPr>
              <w:rFonts w:ascii="Times New Roman" w:hAnsi="Times New Roman" w:cs="Times New Roman"/>
              <w:b/>
              <w:bCs/>
              <w:sz w:val="20"/>
              <w:szCs w:val="20"/>
            </w:rPr>
            <w:t>/</w:t>
          </w:r>
          <w:r w:rsidR="003B412E">
            <w:rPr>
              <w:rStyle w:val="SayfaNumaras"/>
              <w:rFonts w:ascii="Times New Roman" w:hAnsi="Times New Roman" w:cs="Times New Roman"/>
              <w:b/>
            </w:rPr>
            <w:t>3</w:t>
          </w:r>
        </w:p>
      </w:tc>
      <w:tc>
        <w:tcPr>
          <w:tcW w:w="1351" w:type="dxa"/>
          <w:vMerge/>
        </w:tcPr>
        <w:p w:rsidR="00E84EEF" w:rsidRPr="00D20028" w:rsidRDefault="00E84EEF" w:rsidP="000C691B">
          <w:pPr>
            <w:pStyle w:val="stBilgi"/>
            <w:rPr>
              <w:rStyle w:val="SayfaNumaras"/>
              <w:rFonts w:ascii="Times New Roman" w:hAnsi="Times New Roman" w:cs="Times New Roman"/>
              <w:b/>
              <w:bCs/>
              <w:sz w:val="20"/>
              <w:szCs w:val="20"/>
            </w:rPr>
          </w:pPr>
        </w:p>
      </w:tc>
    </w:tr>
  </w:tbl>
  <w:p w:rsidR="00FD6484" w:rsidRDefault="00FD648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2E" w:rsidRDefault="003B412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FB7"/>
    <w:multiLevelType w:val="hybridMultilevel"/>
    <w:tmpl w:val="F56A7380"/>
    <w:lvl w:ilvl="0" w:tplc="041F0001">
      <w:start w:val="1"/>
      <w:numFmt w:val="bullet"/>
      <w:lvlText w:val=""/>
      <w:lvlJc w:val="left"/>
      <w:pPr>
        <w:ind w:left="360" w:hanging="360"/>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 w15:restartNumberingAfterBreak="0">
    <w:nsid w:val="0FCC4658"/>
    <w:multiLevelType w:val="hybridMultilevel"/>
    <w:tmpl w:val="518600D0"/>
    <w:lvl w:ilvl="0" w:tplc="041F0001">
      <w:start w:val="1"/>
      <w:numFmt w:val="bullet"/>
      <w:lvlText w:val=""/>
      <w:lvlJc w:val="left"/>
      <w:pPr>
        <w:ind w:left="372" w:hanging="360"/>
      </w:pPr>
      <w:rPr>
        <w:rFonts w:ascii="Symbol" w:hAnsi="Symbol" w:cs="Symbol" w:hint="default"/>
      </w:rPr>
    </w:lvl>
    <w:lvl w:ilvl="1" w:tplc="041F0003">
      <w:start w:val="1"/>
      <w:numFmt w:val="bullet"/>
      <w:lvlText w:val="o"/>
      <w:lvlJc w:val="left"/>
      <w:pPr>
        <w:ind w:left="1092" w:hanging="360"/>
      </w:pPr>
      <w:rPr>
        <w:rFonts w:ascii="Courier New" w:hAnsi="Courier New" w:cs="Courier New" w:hint="default"/>
      </w:rPr>
    </w:lvl>
    <w:lvl w:ilvl="2" w:tplc="041F0005">
      <w:start w:val="1"/>
      <w:numFmt w:val="bullet"/>
      <w:lvlText w:val=""/>
      <w:lvlJc w:val="left"/>
      <w:pPr>
        <w:ind w:left="1812" w:hanging="360"/>
      </w:pPr>
      <w:rPr>
        <w:rFonts w:ascii="Wingdings" w:hAnsi="Wingdings" w:cs="Wingdings" w:hint="default"/>
      </w:rPr>
    </w:lvl>
    <w:lvl w:ilvl="3" w:tplc="041F0001">
      <w:start w:val="1"/>
      <w:numFmt w:val="bullet"/>
      <w:lvlText w:val=""/>
      <w:lvlJc w:val="left"/>
      <w:pPr>
        <w:ind w:left="2532" w:hanging="360"/>
      </w:pPr>
      <w:rPr>
        <w:rFonts w:ascii="Symbol" w:hAnsi="Symbol" w:cs="Symbol" w:hint="default"/>
      </w:rPr>
    </w:lvl>
    <w:lvl w:ilvl="4" w:tplc="041F0003">
      <w:start w:val="1"/>
      <w:numFmt w:val="bullet"/>
      <w:lvlText w:val="o"/>
      <w:lvlJc w:val="left"/>
      <w:pPr>
        <w:ind w:left="3252" w:hanging="360"/>
      </w:pPr>
      <w:rPr>
        <w:rFonts w:ascii="Courier New" w:hAnsi="Courier New" w:cs="Courier New" w:hint="default"/>
      </w:rPr>
    </w:lvl>
    <w:lvl w:ilvl="5" w:tplc="041F0005">
      <w:start w:val="1"/>
      <w:numFmt w:val="bullet"/>
      <w:lvlText w:val=""/>
      <w:lvlJc w:val="left"/>
      <w:pPr>
        <w:ind w:left="3972" w:hanging="360"/>
      </w:pPr>
      <w:rPr>
        <w:rFonts w:ascii="Wingdings" w:hAnsi="Wingdings" w:cs="Wingdings" w:hint="default"/>
      </w:rPr>
    </w:lvl>
    <w:lvl w:ilvl="6" w:tplc="041F0001">
      <w:start w:val="1"/>
      <w:numFmt w:val="bullet"/>
      <w:lvlText w:val=""/>
      <w:lvlJc w:val="left"/>
      <w:pPr>
        <w:ind w:left="4692" w:hanging="360"/>
      </w:pPr>
      <w:rPr>
        <w:rFonts w:ascii="Symbol" w:hAnsi="Symbol" w:cs="Symbol" w:hint="default"/>
      </w:rPr>
    </w:lvl>
    <w:lvl w:ilvl="7" w:tplc="041F0003">
      <w:start w:val="1"/>
      <w:numFmt w:val="bullet"/>
      <w:lvlText w:val="o"/>
      <w:lvlJc w:val="left"/>
      <w:pPr>
        <w:ind w:left="5412" w:hanging="360"/>
      </w:pPr>
      <w:rPr>
        <w:rFonts w:ascii="Courier New" w:hAnsi="Courier New" w:cs="Courier New" w:hint="default"/>
      </w:rPr>
    </w:lvl>
    <w:lvl w:ilvl="8" w:tplc="041F0005">
      <w:start w:val="1"/>
      <w:numFmt w:val="bullet"/>
      <w:lvlText w:val=""/>
      <w:lvlJc w:val="left"/>
      <w:pPr>
        <w:ind w:left="6132" w:hanging="360"/>
      </w:pPr>
      <w:rPr>
        <w:rFonts w:ascii="Wingdings" w:hAnsi="Wingdings" w:cs="Wingdings" w:hint="default"/>
      </w:rPr>
    </w:lvl>
  </w:abstractNum>
  <w:abstractNum w:abstractNumId="2" w15:restartNumberingAfterBreak="0">
    <w:nsid w:val="117F7443"/>
    <w:multiLevelType w:val="multilevel"/>
    <w:tmpl w:val="3AE0088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0E216C"/>
    <w:multiLevelType w:val="multilevel"/>
    <w:tmpl w:val="2B9427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D1114"/>
    <w:multiLevelType w:val="hybridMultilevel"/>
    <w:tmpl w:val="E1F2A8C6"/>
    <w:lvl w:ilvl="0" w:tplc="041F0001">
      <w:start w:val="1"/>
      <w:numFmt w:val="bullet"/>
      <w:lvlText w:val=""/>
      <w:lvlJc w:val="left"/>
      <w:pPr>
        <w:ind w:left="1080" w:hanging="360"/>
      </w:pPr>
      <w:rPr>
        <w:rFonts w:ascii="Symbol" w:hAnsi="Symbol" w:cs="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5" w15:restartNumberingAfterBreak="0">
    <w:nsid w:val="1A195EC7"/>
    <w:multiLevelType w:val="multilevel"/>
    <w:tmpl w:val="90800F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DB524C"/>
    <w:multiLevelType w:val="hybridMultilevel"/>
    <w:tmpl w:val="088400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FBC1712"/>
    <w:multiLevelType w:val="hybridMultilevel"/>
    <w:tmpl w:val="6F0CA21C"/>
    <w:lvl w:ilvl="0" w:tplc="041F0001">
      <w:start w:val="1"/>
      <w:numFmt w:val="bullet"/>
      <w:lvlText w:val=""/>
      <w:lvlJc w:val="left"/>
      <w:pPr>
        <w:ind w:left="1080" w:hanging="360"/>
      </w:pPr>
      <w:rPr>
        <w:rFonts w:ascii="Symbol" w:hAnsi="Symbol" w:cs="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8" w15:restartNumberingAfterBreak="0">
    <w:nsid w:val="24992C96"/>
    <w:multiLevelType w:val="hybridMultilevel"/>
    <w:tmpl w:val="6CC899F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2440C0C"/>
    <w:multiLevelType w:val="hybridMultilevel"/>
    <w:tmpl w:val="C4D84BEE"/>
    <w:lvl w:ilvl="0" w:tplc="041F0001">
      <w:start w:val="1"/>
      <w:numFmt w:val="bullet"/>
      <w:lvlText w:val=""/>
      <w:lvlJc w:val="left"/>
      <w:pPr>
        <w:ind w:left="-4510" w:hanging="360"/>
      </w:pPr>
      <w:rPr>
        <w:rFonts w:ascii="Symbol" w:hAnsi="Symbol" w:cs="Symbol" w:hint="default"/>
      </w:rPr>
    </w:lvl>
    <w:lvl w:ilvl="1" w:tplc="041F0003">
      <w:start w:val="1"/>
      <w:numFmt w:val="bullet"/>
      <w:lvlText w:val="o"/>
      <w:lvlJc w:val="left"/>
      <w:pPr>
        <w:ind w:left="-3790" w:hanging="360"/>
      </w:pPr>
      <w:rPr>
        <w:rFonts w:ascii="Courier New" w:hAnsi="Courier New" w:cs="Courier New" w:hint="default"/>
      </w:rPr>
    </w:lvl>
    <w:lvl w:ilvl="2" w:tplc="041F0005">
      <w:start w:val="1"/>
      <w:numFmt w:val="bullet"/>
      <w:lvlText w:val=""/>
      <w:lvlJc w:val="left"/>
      <w:pPr>
        <w:ind w:left="-3070" w:hanging="360"/>
      </w:pPr>
      <w:rPr>
        <w:rFonts w:ascii="Wingdings" w:hAnsi="Wingdings" w:cs="Wingdings" w:hint="default"/>
      </w:rPr>
    </w:lvl>
    <w:lvl w:ilvl="3" w:tplc="041F0001">
      <w:start w:val="1"/>
      <w:numFmt w:val="bullet"/>
      <w:lvlText w:val=""/>
      <w:lvlJc w:val="left"/>
      <w:pPr>
        <w:ind w:left="-2350" w:hanging="360"/>
      </w:pPr>
      <w:rPr>
        <w:rFonts w:ascii="Symbol" w:hAnsi="Symbol" w:cs="Symbol" w:hint="default"/>
      </w:rPr>
    </w:lvl>
    <w:lvl w:ilvl="4" w:tplc="041F0003">
      <w:start w:val="1"/>
      <w:numFmt w:val="bullet"/>
      <w:lvlText w:val="o"/>
      <w:lvlJc w:val="left"/>
      <w:pPr>
        <w:ind w:left="-1630" w:hanging="360"/>
      </w:pPr>
      <w:rPr>
        <w:rFonts w:ascii="Courier New" w:hAnsi="Courier New" w:cs="Courier New" w:hint="default"/>
      </w:rPr>
    </w:lvl>
    <w:lvl w:ilvl="5" w:tplc="041F0005">
      <w:start w:val="1"/>
      <w:numFmt w:val="bullet"/>
      <w:lvlText w:val=""/>
      <w:lvlJc w:val="left"/>
      <w:pPr>
        <w:ind w:left="-910" w:hanging="360"/>
      </w:pPr>
      <w:rPr>
        <w:rFonts w:ascii="Wingdings" w:hAnsi="Wingdings" w:cs="Wingdings" w:hint="default"/>
      </w:rPr>
    </w:lvl>
    <w:lvl w:ilvl="6" w:tplc="041F0001">
      <w:start w:val="1"/>
      <w:numFmt w:val="bullet"/>
      <w:lvlText w:val=""/>
      <w:lvlJc w:val="left"/>
      <w:pPr>
        <w:ind w:left="-190" w:hanging="360"/>
      </w:pPr>
      <w:rPr>
        <w:rFonts w:ascii="Symbol" w:hAnsi="Symbol" w:cs="Symbol" w:hint="default"/>
      </w:rPr>
    </w:lvl>
    <w:lvl w:ilvl="7" w:tplc="041F0003">
      <w:start w:val="1"/>
      <w:numFmt w:val="bullet"/>
      <w:lvlText w:val="o"/>
      <w:lvlJc w:val="left"/>
      <w:pPr>
        <w:ind w:left="530" w:hanging="360"/>
      </w:pPr>
      <w:rPr>
        <w:rFonts w:ascii="Courier New" w:hAnsi="Courier New" w:cs="Courier New" w:hint="default"/>
      </w:rPr>
    </w:lvl>
    <w:lvl w:ilvl="8" w:tplc="041F0005">
      <w:start w:val="1"/>
      <w:numFmt w:val="bullet"/>
      <w:lvlText w:val=""/>
      <w:lvlJc w:val="left"/>
      <w:pPr>
        <w:ind w:left="1250" w:hanging="360"/>
      </w:pPr>
      <w:rPr>
        <w:rFonts w:ascii="Wingdings" w:hAnsi="Wingdings" w:cs="Wingdings" w:hint="default"/>
      </w:rPr>
    </w:lvl>
  </w:abstractNum>
  <w:abstractNum w:abstractNumId="10" w15:restartNumberingAfterBreak="0">
    <w:nsid w:val="32AD64CA"/>
    <w:multiLevelType w:val="hybridMultilevel"/>
    <w:tmpl w:val="C302B55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15:restartNumberingAfterBreak="0">
    <w:nsid w:val="34DB6430"/>
    <w:multiLevelType w:val="hybridMultilevel"/>
    <w:tmpl w:val="6FC433D2"/>
    <w:lvl w:ilvl="0" w:tplc="C248F966">
      <w:start w:val="1"/>
      <w:numFmt w:val="decimal"/>
      <w:lvlText w:val="%1-"/>
      <w:lvlJc w:val="left"/>
      <w:pPr>
        <w:ind w:left="720" w:hanging="360"/>
      </w:pPr>
      <w:rPr>
        <w:rFonts w:ascii="Calibri" w:hAnsi="Calibri" w:cs="Calibri"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F7812AA"/>
    <w:multiLevelType w:val="hybridMultilevel"/>
    <w:tmpl w:val="586A37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15:restartNumberingAfterBreak="0">
    <w:nsid w:val="49590CDE"/>
    <w:multiLevelType w:val="hybridMultilevel"/>
    <w:tmpl w:val="9E0A7512"/>
    <w:lvl w:ilvl="0" w:tplc="041F0001">
      <w:start w:val="1"/>
      <w:numFmt w:val="bullet"/>
      <w:lvlText w:val=""/>
      <w:lvlJc w:val="left"/>
      <w:pPr>
        <w:ind w:left="3504" w:hanging="360"/>
      </w:pPr>
      <w:rPr>
        <w:rFonts w:ascii="Symbol" w:hAnsi="Symbol" w:cs="Symbol" w:hint="default"/>
      </w:rPr>
    </w:lvl>
    <w:lvl w:ilvl="1" w:tplc="041F0003">
      <w:start w:val="1"/>
      <w:numFmt w:val="bullet"/>
      <w:lvlText w:val="o"/>
      <w:lvlJc w:val="left"/>
      <w:pPr>
        <w:ind w:left="4224" w:hanging="360"/>
      </w:pPr>
      <w:rPr>
        <w:rFonts w:ascii="Courier New" w:hAnsi="Courier New" w:cs="Courier New" w:hint="default"/>
      </w:rPr>
    </w:lvl>
    <w:lvl w:ilvl="2" w:tplc="041F0005">
      <w:start w:val="1"/>
      <w:numFmt w:val="bullet"/>
      <w:lvlText w:val=""/>
      <w:lvlJc w:val="left"/>
      <w:pPr>
        <w:ind w:left="4944" w:hanging="360"/>
      </w:pPr>
      <w:rPr>
        <w:rFonts w:ascii="Wingdings" w:hAnsi="Wingdings" w:cs="Wingdings" w:hint="default"/>
      </w:rPr>
    </w:lvl>
    <w:lvl w:ilvl="3" w:tplc="041F0001">
      <w:start w:val="1"/>
      <w:numFmt w:val="bullet"/>
      <w:lvlText w:val=""/>
      <w:lvlJc w:val="left"/>
      <w:pPr>
        <w:ind w:left="5664" w:hanging="360"/>
      </w:pPr>
      <w:rPr>
        <w:rFonts w:ascii="Symbol" w:hAnsi="Symbol" w:cs="Symbol" w:hint="default"/>
      </w:rPr>
    </w:lvl>
    <w:lvl w:ilvl="4" w:tplc="041F0003">
      <w:start w:val="1"/>
      <w:numFmt w:val="bullet"/>
      <w:lvlText w:val="o"/>
      <w:lvlJc w:val="left"/>
      <w:pPr>
        <w:ind w:left="6384" w:hanging="360"/>
      </w:pPr>
      <w:rPr>
        <w:rFonts w:ascii="Courier New" w:hAnsi="Courier New" w:cs="Courier New" w:hint="default"/>
      </w:rPr>
    </w:lvl>
    <w:lvl w:ilvl="5" w:tplc="041F0005">
      <w:start w:val="1"/>
      <w:numFmt w:val="bullet"/>
      <w:lvlText w:val=""/>
      <w:lvlJc w:val="left"/>
      <w:pPr>
        <w:ind w:left="7104" w:hanging="360"/>
      </w:pPr>
      <w:rPr>
        <w:rFonts w:ascii="Wingdings" w:hAnsi="Wingdings" w:cs="Wingdings" w:hint="default"/>
      </w:rPr>
    </w:lvl>
    <w:lvl w:ilvl="6" w:tplc="041F0001">
      <w:start w:val="1"/>
      <w:numFmt w:val="bullet"/>
      <w:lvlText w:val=""/>
      <w:lvlJc w:val="left"/>
      <w:pPr>
        <w:ind w:left="7824" w:hanging="360"/>
      </w:pPr>
      <w:rPr>
        <w:rFonts w:ascii="Symbol" w:hAnsi="Symbol" w:cs="Symbol" w:hint="default"/>
      </w:rPr>
    </w:lvl>
    <w:lvl w:ilvl="7" w:tplc="041F0003">
      <w:start w:val="1"/>
      <w:numFmt w:val="bullet"/>
      <w:lvlText w:val="o"/>
      <w:lvlJc w:val="left"/>
      <w:pPr>
        <w:ind w:left="8544" w:hanging="360"/>
      </w:pPr>
      <w:rPr>
        <w:rFonts w:ascii="Courier New" w:hAnsi="Courier New" w:cs="Courier New" w:hint="default"/>
      </w:rPr>
    </w:lvl>
    <w:lvl w:ilvl="8" w:tplc="041F0005">
      <w:start w:val="1"/>
      <w:numFmt w:val="bullet"/>
      <w:lvlText w:val=""/>
      <w:lvlJc w:val="left"/>
      <w:pPr>
        <w:ind w:left="9264" w:hanging="360"/>
      </w:pPr>
      <w:rPr>
        <w:rFonts w:ascii="Wingdings" w:hAnsi="Wingdings" w:cs="Wingdings" w:hint="default"/>
      </w:rPr>
    </w:lvl>
  </w:abstractNum>
  <w:abstractNum w:abstractNumId="14" w15:restartNumberingAfterBreak="0">
    <w:nsid w:val="4F832D0F"/>
    <w:multiLevelType w:val="hybridMultilevel"/>
    <w:tmpl w:val="9F922812"/>
    <w:lvl w:ilvl="0" w:tplc="041F0001">
      <w:start w:val="1"/>
      <w:numFmt w:val="bullet"/>
      <w:lvlText w:val=""/>
      <w:lvlJc w:val="left"/>
      <w:pPr>
        <w:ind w:left="360" w:hanging="360"/>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5" w15:restartNumberingAfterBreak="0">
    <w:nsid w:val="5582173B"/>
    <w:multiLevelType w:val="hybridMultilevel"/>
    <w:tmpl w:val="F124B0EE"/>
    <w:lvl w:ilvl="0" w:tplc="041F0001">
      <w:start w:val="1"/>
      <w:numFmt w:val="bullet"/>
      <w:lvlText w:val=""/>
      <w:lvlJc w:val="left"/>
      <w:pPr>
        <w:ind w:left="1080" w:hanging="360"/>
      </w:pPr>
      <w:rPr>
        <w:rFonts w:ascii="Symbol" w:hAnsi="Symbol" w:cs="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6" w15:restartNumberingAfterBreak="0">
    <w:nsid w:val="5AE66A69"/>
    <w:multiLevelType w:val="multilevel"/>
    <w:tmpl w:val="15EE9036"/>
    <w:lvl w:ilvl="0">
      <w:start w:val="3"/>
      <w:numFmt w:val="decimal"/>
      <w:lvlText w:val="%1"/>
      <w:lvlJc w:val="left"/>
      <w:pPr>
        <w:ind w:left="360" w:hanging="360"/>
      </w:pPr>
      <w:rPr>
        <w:rFonts w:hint="default"/>
        <w:b/>
        <w:bCs/>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7" w15:restartNumberingAfterBreak="0">
    <w:nsid w:val="5D414254"/>
    <w:multiLevelType w:val="hybridMultilevel"/>
    <w:tmpl w:val="CA9C5812"/>
    <w:lvl w:ilvl="0" w:tplc="041F0001">
      <w:start w:val="1"/>
      <w:numFmt w:val="bullet"/>
      <w:lvlText w:val=""/>
      <w:lvlJc w:val="left"/>
      <w:pPr>
        <w:ind w:left="372" w:hanging="360"/>
      </w:pPr>
      <w:rPr>
        <w:rFonts w:ascii="Symbol" w:hAnsi="Symbol" w:cs="Symbol" w:hint="default"/>
      </w:rPr>
    </w:lvl>
    <w:lvl w:ilvl="1" w:tplc="041F0003">
      <w:start w:val="1"/>
      <w:numFmt w:val="bullet"/>
      <w:lvlText w:val="o"/>
      <w:lvlJc w:val="left"/>
      <w:pPr>
        <w:ind w:left="1092" w:hanging="360"/>
      </w:pPr>
      <w:rPr>
        <w:rFonts w:ascii="Courier New" w:hAnsi="Courier New" w:cs="Courier New" w:hint="default"/>
      </w:rPr>
    </w:lvl>
    <w:lvl w:ilvl="2" w:tplc="041F0005">
      <w:start w:val="1"/>
      <w:numFmt w:val="bullet"/>
      <w:lvlText w:val=""/>
      <w:lvlJc w:val="left"/>
      <w:pPr>
        <w:ind w:left="1812" w:hanging="360"/>
      </w:pPr>
      <w:rPr>
        <w:rFonts w:ascii="Wingdings" w:hAnsi="Wingdings" w:cs="Wingdings" w:hint="default"/>
      </w:rPr>
    </w:lvl>
    <w:lvl w:ilvl="3" w:tplc="041F0001">
      <w:start w:val="1"/>
      <w:numFmt w:val="bullet"/>
      <w:lvlText w:val=""/>
      <w:lvlJc w:val="left"/>
      <w:pPr>
        <w:ind w:left="2532" w:hanging="360"/>
      </w:pPr>
      <w:rPr>
        <w:rFonts w:ascii="Symbol" w:hAnsi="Symbol" w:cs="Symbol" w:hint="default"/>
      </w:rPr>
    </w:lvl>
    <w:lvl w:ilvl="4" w:tplc="041F0003">
      <w:start w:val="1"/>
      <w:numFmt w:val="bullet"/>
      <w:lvlText w:val="o"/>
      <w:lvlJc w:val="left"/>
      <w:pPr>
        <w:ind w:left="3252" w:hanging="360"/>
      </w:pPr>
      <w:rPr>
        <w:rFonts w:ascii="Courier New" w:hAnsi="Courier New" w:cs="Courier New" w:hint="default"/>
      </w:rPr>
    </w:lvl>
    <w:lvl w:ilvl="5" w:tplc="041F0005">
      <w:start w:val="1"/>
      <w:numFmt w:val="bullet"/>
      <w:lvlText w:val=""/>
      <w:lvlJc w:val="left"/>
      <w:pPr>
        <w:ind w:left="3972" w:hanging="360"/>
      </w:pPr>
      <w:rPr>
        <w:rFonts w:ascii="Wingdings" w:hAnsi="Wingdings" w:cs="Wingdings" w:hint="default"/>
      </w:rPr>
    </w:lvl>
    <w:lvl w:ilvl="6" w:tplc="041F0001">
      <w:start w:val="1"/>
      <w:numFmt w:val="bullet"/>
      <w:lvlText w:val=""/>
      <w:lvlJc w:val="left"/>
      <w:pPr>
        <w:ind w:left="4692" w:hanging="360"/>
      </w:pPr>
      <w:rPr>
        <w:rFonts w:ascii="Symbol" w:hAnsi="Symbol" w:cs="Symbol" w:hint="default"/>
      </w:rPr>
    </w:lvl>
    <w:lvl w:ilvl="7" w:tplc="041F0003">
      <w:start w:val="1"/>
      <w:numFmt w:val="bullet"/>
      <w:lvlText w:val="o"/>
      <w:lvlJc w:val="left"/>
      <w:pPr>
        <w:ind w:left="5412" w:hanging="360"/>
      </w:pPr>
      <w:rPr>
        <w:rFonts w:ascii="Courier New" w:hAnsi="Courier New" w:cs="Courier New" w:hint="default"/>
      </w:rPr>
    </w:lvl>
    <w:lvl w:ilvl="8" w:tplc="041F0005">
      <w:start w:val="1"/>
      <w:numFmt w:val="bullet"/>
      <w:lvlText w:val=""/>
      <w:lvlJc w:val="left"/>
      <w:pPr>
        <w:ind w:left="6132" w:hanging="360"/>
      </w:pPr>
      <w:rPr>
        <w:rFonts w:ascii="Wingdings" w:hAnsi="Wingdings" w:cs="Wingdings" w:hint="default"/>
      </w:rPr>
    </w:lvl>
  </w:abstractNum>
  <w:abstractNum w:abstractNumId="18" w15:restartNumberingAfterBreak="0">
    <w:nsid w:val="6E241A07"/>
    <w:multiLevelType w:val="hybridMultilevel"/>
    <w:tmpl w:val="751AE7FC"/>
    <w:lvl w:ilvl="0" w:tplc="041F0001">
      <w:start w:val="1"/>
      <w:numFmt w:val="bullet"/>
      <w:lvlText w:val=""/>
      <w:lvlJc w:val="left"/>
      <w:pPr>
        <w:ind w:left="1080" w:hanging="360"/>
      </w:pPr>
      <w:rPr>
        <w:rFonts w:ascii="Symbol" w:hAnsi="Symbol" w:cs="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9" w15:restartNumberingAfterBreak="0">
    <w:nsid w:val="6E7269AB"/>
    <w:multiLevelType w:val="hybridMultilevel"/>
    <w:tmpl w:val="10B8CB4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15:restartNumberingAfterBreak="0">
    <w:nsid w:val="7484485F"/>
    <w:multiLevelType w:val="hybridMultilevel"/>
    <w:tmpl w:val="4CCA2F4C"/>
    <w:lvl w:ilvl="0" w:tplc="041F0001">
      <w:start w:val="1"/>
      <w:numFmt w:val="bullet"/>
      <w:lvlText w:val=""/>
      <w:lvlJc w:val="left"/>
      <w:pPr>
        <w:ind w:left="1416" w:hanging="360"/>
      </w:pPr>
      <w:rPr>
        <w:rFonts w:ascii="Symbol" w:hAnsi="Symbol" w:cs="Symbol" w:hint="default"/>
      </w:rPr>
    </w:lvl>
    <w:lvl w:ilvl="1" w:tplc="041F0003">
      <w:start w:val="1"/>
      <w:numFmt w:val="bullet"/>
      <w:lvlText w:val="o"/>
      <w:lvlJc w:val="left"/>
      <w:pPr>
        <w:ind w:left="2136" w:hanging="360"/>
      </w:pPr>
      <w:rPr>
        <w:rFonts w:ascii="Courier New" w:hAnsi="Courier New" w:cs="Courier New" w:hint="default"/>
      </w:rPr>
    </w:lvl>
    <w:lvl w:ilvl="2" w:tplc="041F0005">
      <w:start w:val="1"/>
      <w:numFmt w:val="bullet"/>
      <w:lvlText w:val=""/>
      <w:lvlJc w:val="left"/>
      <w:pPr>
        <w:ind w:left="2856" w:hanging="360"/>
      </w:pPr>
      <w:rPr>
        <w:rFonts w:ascii="Wingdings" w:hAnsi="Wingdings" w:cs="Wingdings" w:hint="default"/>
      </w:rPr>
    </w:lvl>
    <w:lvl w:ilvl="3" w:tplc="041F0001">
      <w:start w:val="1"/>
      <w:numFmt w:val="bullet"/>
      <w:lvlText w:val=""/>
      <w:lvlJc w:val="left"/>
      <w:pPr>
        <w:ind w:left="3576" w:hanging="360"/>
      </w:pPr>
      <w:rPr>
        <w:rFonts w:ascii="Symbol" w:hAnsi="Symbol" w:cs="Symbol" w:hint="default"/>
      </w:rPr>
    </w:lvl>
    <w:lvl w:ilvl="4" w:tplc="041F0003">
      <w:start w:val="1"/>
      <w:numFmt w:val="bullet"/>
      <w:lvlText w:val="o"/>
      <w:lvlJc w:val="left"/>
      <w:pPr>
        <w:ind w:left="4296" w:hanging="360"/>
      </w:pPr>
      <w:rPr>
        <w:rFonts w:ascii="Courier New" w:hAnsi="Courier New" w:cs="Courier New" w:hint="default"/>
      </w:rPr>
    </w:lvl>
    <w:lvl w:ilvl="5" w:tplc="041F0005">
      <w:start w:val="1"/>
      <w:numFmt w:val="bullet"/>
      <w:lvlText w:val=""/>
      <w:lvlJc w:val="left"/>
      <w:pPr>
        <w:ind w:left="5016" w:hanging="360"/>
      </w:pPr>
      <w:rPr>
        <w:rFonts w:ascii="Wingdings" w:hAnsi="Wingdings" w:cs="Wingdings" w:hint="default"/>
      </w:rPr>
    </w:lvl>
    <w:lvl w:ilvl="6" w:tplc="041F0001">
      <w:start w:val="1"/>
      <w:numFmt w:val="bullet"/>
      <w:lvlText w:val=""/>
      <w:lvlJc w:val="left"/>
      <w:pPr>
        <w:ind w:left="5736" w:hanging="360"/>
      </w:pPr>
      <w:rPr>
        <w:rFonts w:ascii="Symbol" w:hAnsi="Symbol" w:cs="Symbol" w:hint="default"/>
      </w:rPr>
    </w:lvl>
    <w:lvl w:ilvl="7" w:tplc="041F0003">
      <w:start w:val="1"/>
      <w:numFmt w:val="bullet"/>
      <w:lvlText w:val="o"/>
      <w:lvlJc w:val="left"/>
      <w:pPr>
        <w:ind w:left="6456" w:hanging="360"/>
      </w:pPr>
      <w:rPr>
        <w:rFonts w:ascii="Courier New" w:hAnsi="Courier New" w:cs="Courier New" w:hint="default"/>
      </w:rPr>
    </w:lvl>
    <w:lvl w:ilvl="8" w:tplc="041F0005">
      <w:start w:val="1"/>
      <w:numFmt w:val="bullet"/>
      <w:lvlText w:val=""/>
      <w:lvlJc w:val="left"/>
      <w:pPr>
        <w:ind w:left="7176" w:hanging="360"/>
      </w:pPr>
      <w:rPr>
        <w:rFonts w:ascii="Wingdings" w:hAnsi="Wingdings" w:cs="Wingdings" w:hint="default"/>
      </w:rPr>
    </w:lvl>
  </w:abstractNum>
  <w:num w:numId="1">
    <w:abstractNumId w:val="11"/>
  </w:num>
  <w:num w:numId="2">
    <w:abstractNumId w:val="20"/>
  </w:num>
  <w:num w:numId="3">
    <w:abstractNumId w:val="12"/>
  </w:num>
  <w:num w:numId="4">
    <w:abstractNumId w:val="6"/>
  </w:num>
  <w:num w:numId="5">
    <w:abstractNumId w:val="19"/>
  </w:num>
  <w:num w:numId="6">
    <w:abstractNumId w:val="10"/>
  </w:num>
  <w:num w:numId="7">
    <w:abstractNumId w:val="5"/>
  </w:num>
  <w:num w:numId="8">
    <w:abstractNumId w:val="3"/>
  </w:num>
  <w:num w:numId="9">
    <w:abstractNumId w:val="7"/>
  </w:num>
  <w:num w:numId="10">
    <w:abstractNumId w:val="1"/>
  </w:num>
  <w:num w:numId="11">
    <w:abstractNumId w:val="18"/>
  </w:num>
  <w:num w:numId="12">
    <w:abstractNumId w:val="13"/>
  </w:num>
  <w:num w:numId="13">
    <w:abstractNumId w:val="4"/>
  </w:num>
  <w:num w:numId="14">
    <w:abstractNumId w:val="15"/>
  </w:num>
  <w:num w:numId="15">
    <w:abstractNumId w:val="16"/>
  </w:num>
  <w:num w:numId="16">
    <w:abstractNumId w:val="2"/>
  </w:num>
  <w:num w:numId="17">
    <w:abstractNumId w:val="9"/>
  </w:num>
  <w:num w:numId="18">
    <w:abstractNumId w:val="8"/>
  </w:num>
  <w:num w:numId="19">
    <w:abstractNumId w:val="14"/>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16F"/>
    <w:rsid w:val="00012876"/>
    <w:rsid w:val="000150AA"/>
    <w:rsid w:val="00026D38"/>
    <w:rsid w:val="000517AD"/>
    <w:rsid w:val="000521E4"/>
    <w:rsid w:val="00067EED"/>
    <w:rsid w:val="000715BE"/>
    <w:rsid w:val="0007416F"/>
    <w:rsid w:val="000A7C6A"/>
    <w:rsid w:val="000B5B33"/>
    <w:rsid w:val="000B7A6C"/>
    <w:rsid w:val="000C2F46"/>
    <w:rsid w:val="000C4DF3"/>
    <w:rsid w:val="000C691B"/>
    <w:rsid w:val="00104870"/>
    <w:rsid w:val="00106CB2"/>
    <w:rsid w:val="001169FD"/>
    <w:rsid w:val="00120E34"/>
    <w:rsid w:val="00123225"/>
    <w:rsid w:val="001415B4"/>
    <w:rsid w:val="00153D58"/>
    <w:rsid w:val="0016284F"/>
    <w:rsid w:val="00171912"/>
    <w:rsid w:val="00174AE5"/>
    <w:rsid w:val="001B4699"/>
    <w:rsid w:val="001E3456"/>
    <w:rsid w:val="001F0492"/>
    <w:rsid w:val="001F2CC5"/>
    <w:rsid w:val="00216F2C"/>
    <w:rsid w:val="00231FD4"/>
    <w:rsid w:val="002515E3"/>
    <w:rsid w:val="00253FC9"/>
    <w:rsid w:val="0028784B"/>
    <w:rsid w:val="002B7BB4"/>
    <w:rsid w:val="002C6A35"/>
    <w:rsid w:val="002F6475"/>
    <w:rsid w:val="00301189"/>
    <w:rsid w:val="00353DB6"/>
    <w:rsid w:val="00375898"/>
    <w:rsid w:val="003A32C5"/>
    <w:rsid w:val="003A7C19"/>
    <w:rsid w:val="003B3C9D"/>
    <w:rsid w:val="003B412E"/>
    <w:rsid w:val="003C62E3"/>
    <w:rsid w:val="003D76D4"/>
    <w:rsid w:val="003E0000"/>
    <w:rsid w:val="003E48CD"/>
    <w:rsid w:val="00440C17"/>
    <w:rsid w:val="00442F81"/>
    <w:rsid w:val="0045108D"/>
    <w:rsid w:val="004624C5"/>
    <w:rsid w:val="00481B7C"/>
    <w:rsid w:val="00496266"/>
    <w:rsid w:val="004A04EB"/>
    <w:rsid w:val="004B0A1E"/>
    <w:rsid w:val="004B6934"/>
    <w:rsid w:val="004B798C"/>
    <w:rsid w:val="005057DB"/>
    <w:rsid w:val="00512E72"/>
    <w:rsid w:val="005321F4"/>
    <w:rsid w:val="00552A50"/>
    <w:rsid w:val="00552E44"/>
    <w:rsid w:val="005701F3"/>
    <w:rsid w:val="005A54D3"/>
    <w:rsid w:val="005B158D"/>
    <w:rsid w:val="005B6E89"/>
    <w:rsid w:val="005C71D8"/>
    <w:rsid w:val="005E125F"/>
    <w:rsid w:val="005F097A"/>
    <w:rsid w:val="006204FF"/>
    <w:rsid w:val="0063586A"/>
    <w:rsid w:val="00637D16"/>
    <w:rsid w:val="00645D50"/>
    <w:rsid w:val="00647234"/>
    <w:rsid w:val="006537DB"/>
    <w:rsid w:val="006708E7"/>
    <w:rsid w:val="006752EA"/>
    <w:rsid w:val="0067746C"/>
    <w:rsid w:val="006B0E4B"/>
    <w:rsid w:val="006B3C42"/>
    <w:rsid w:val="006D2499"/>
    <w:rsid w:val="006D60B9"/>
    <w:rsid w:val="006E041B"/>
    <w:rsid w:val="00710BED"/>
    <w:rsid w:val="007237DC"/>
    <w:rsid w:val="00741310"/>
    <w:rsid w:val="007463F4"/>
    <w:rsid w:val="00747AFB"/>
    <w:rsid w:val="00751DB7"/>
    <w:rsid w:val="007548EA"/>
    <w:rsid w:val="00764AB4"/>
    <w:rsid w:val="0076727A"/>
    <w:rsid w:val="00770313"/>
    <w:rsid w:val="00771FCE"/>
    <w:rsid w:val="00775B65"/>
    <w:rsid w:val="007E0D6F"/>
    <w:rsid w:val="007E1CC9"/>
    <w:rsid w:val="0080348C"/>
    <w:rsid w:val="008161FB"/>
    <w:rsid w:val="00830880"/>
    <w:rsid w:val="008356F4"/>
    <w:rsid w:val="0084493E"/>
    <w:rsid w:val="00873A73"/>
    <w:rsid w:val="00877607"/>
    <w:rsid w:val="00894601"/>
    <w:rsid w:val="008963AA"/>
    <w:rsid w:val="008A2C38"/>
    <w:rsid w:val="008B0F5A"/>
    <w:rsid w:val="008E1217"/>
    <w:rsid w:val="008E75D9"/>
    <w:rsid w:val="0093659F"/>
    <w:rsid w:val="00943B85"/>
    <w:rsid w:val="0094670E"/>
    <w:rsid w:val="009525A6"/>
    <w:rsid w:val="00983932"/>
    <w:rsid w:val="009A70DA"/>
    <w:rsid w:val="009B4EF8"/>
    <w:rsid w:val="009C0595"/>
    <w:rsid w:val="009E3335"/>
    <w:rsid w:val="009E47E9"/>
    <w:rsid w:val="009E6319"/>
    <w:rsid w:val="00A16FA2"/>
    <w:rsid w:val="00A20844"/>
    <w:rsid w:val="00A36647"/>
    <w:rsid w:val="00A53CD8"/>
    <w:rsid w:val="00A733ED"/>
    <w:rsid w:val="00A816A4"/>
    <w:rsid w:val="00A84AE5"/>
    <w:rsid w:val="00A864F1"/>
    <w:rsid w:val="00AA12ED"/>
    <w:rsid w:val="00AB42D5"/>
    <w:rsid w:val="00AB65BA"/>
    <w:rsid w:val="00AD0367"/>
    <w:rsid w:val="00AE0F75"/>
    <w:rsid w:val="00AF7949"/>
    <w:rsid w:val="00AF7CA6"/>
    <w:rsid w:val="00B02C34"/>
    <w:rsid w:val="00B30AEE"/>
    <w:rsid w:val="00B4301A"/>
    <w:rsid w:val="00B577FB"/>
    <w:rsid w:val="00B6270D"/>
    <w:rsid w:val="00B65411"/>
    <w:rsid w:val="00B76BCC"/>
    <w:rsid w:val="00B936D8"/>
    <w:rsid w:val="00BA5F7F"/>
    <w:rsid w:val="00BC2722"/>
    <w:rsid w:val="00BC2B6E"/>
    <w:rsid w:val="00BE17B2"/>
    <w:rsid w:val="00C54B77"/>
    <w:rsid w:val="00CA0E75"/>
    <w:rsid w:val="00CB7CD0"/>
    <w:rsid w:val="00CC6BB5"/>
    <w:rsid w:val="00D20028"/>
    <w:rsid w:val="00D21641"/>
    <w:rsid w:val="00D740BA"/>
    <w:rsid w:val="00DA426E"/>
    <w:rsid w:val="00DB1440"/>
    <w:rsid w:val="00DB22A5"/>
    <w:rsid w:val="00DD1A50"/>
    <w:rsid w:val="00DD4C30"/>
    <w:rsid w:val="00DE02D5"/>
    <w:rsid w:val="00E0779B"/>
    <w:rsid w:val="00E13516"/>
    <w:rsid w:val="00E248BC"/>
    <w:rsid w:val="00E31CA4"/>
    <w:rsid w:val="00E33969"/>
    <w:rsid w:val="00E3518B"/>
    <w:rsid w:val="00E43C9C"/>
    <w:rsid w:val="00E67C88"/>
    <w:rsid w:val="00E7773A"/>
    <w:rsid w:val="00E81287"/>
    <w:rsid w:val="00E84089"/>
    <w:rsid w:val="00E84EEF"/>
    <w:rsid w:val="00E91884"/>
    <w:rsid w:val="00EC4436"/>
    <w:rsid w:val="00EE1782"/>
    <w:rsid w:val="00EE1E2C"/>
    <w:rsid w:val="00F13EED"/>
    <w:rsid w:val="00F466F7"/>
    <w:rsid w:val="00F5142C"/>
    <w:rsid w:val="00F541E0"/>
    <w:rsid w:val="00F725C5"/>
    <w:rsid w:val="00FC03FA"/>
    <w:rsid w:val="00FC287A"/>
    <w:rsid w:val="00FD6484"/>
    <w:rsid w:val="00FF0942"/>
    <w:rsid w:val="00FF7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2CF76D75"/>
  <w15:docId w15:val="{94533114-9B8A-4B68-9D7D-18DB1410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6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7416F"/>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7416F"/>
  </w:style>
  <w:style w:type="paragraph" w:styleId="BalonMetni">
    <w:name w:val="Balloon Text"/>
    <w:basedOn w:val="Normal"/>
    <w:link w:val="BalonMetniChar"/>
    <w:uiPriority w:val="99"/>
    <w:semiHidden/>
    <w:rsid w:val="0007416F"/>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07416F"/>
    <w:rPr>
      <w:rFonts w:ascii="Tahoma" w:hAnsi="Tahoma" w:cs="Tahoma"/>
      <w:sz w:val="16"/>
      <w:szCs w:val="16"/>
    </w:rPr>
  </w:style>
  <w:style w:type="paragraph" w:styleId="AltBilgi">
    <w:name w:val="footer"/>
    <w:basedOn w:val="Normal"/>
    <w:link w:val="AltBilgiChar"/>
    <w:uiPriority w:val="99"/>
    <w:semiHidden/>
    <w:rsid w:val="000741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07416F"/>
  </w:style>
  <w:style w:type="paragraph" w:styleId="ListeParagraf">
    <w:name w:val="List Paragraph"/>
    <w:basedOn w:val="Normal"/>
    <w:uiPriority w:val="99"/>
    <w:qFormat/>
    <w:rsid w:val="0076727A"/>
    <w:pPr>
      <w:ind w:left="720"/>
    </w:pPr>
  </w:style>
  <w:style w:type="character" w:styleId="Kpr">
    <w:name w:val="Hyperlink"/>
    <w:uiPriority w:val="99"/>
    <w:rsid w:val="000A7C6A"/>
    <w:rPr>
      <w:color w:val="0000FF"/>
      <w:u w:val="single"/>
    </w:rPr>
  </w:style>
  <w:style w:type="character" w:styleId="SayfaNumaras">
    <w:name w:val="page number"/>
    <w:basedOn w:val="VarsaylanParagrafYazTipi"/>
    <w:uiPriority w:val="99"/>
    <w:rsid w:val="0075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8860">
      <w:marLeft w:val="0"/>
      <w:marRight w:val="0"/>
      <w:marTop w:val="0"/>
      <w:marBottom w:val="0"/>
      <w:divBdr>
        <w:top w:val="none" w:sz="0" w:space="0" w:color="auto"/>
        <w:left w:val="none" w:sz="0" w:space="0" w:color="auto"/>
        <w:bottom w:val="none" w:sz="0" w:space="0" w:color="auto"/>
        <w:right w:val="none" w:sz="0" w:space="0" w:color="auto"/>
      </w:divBdr>
    </w:div>
    <w:div w:id="1149328861">
      <w:marLeft w:val="0"/>
      <w:marRight w:val="0"/>
      <w:marTop w:val="0"/>
      <w:marBottom w:val="0"/>
      <w:divBdr>
        <w:top w:val="none" w:sz="0" w:space="0" w:color="auto"/>
        <w:left w:val="none" w:sz="0" w:space="0" w:color="auto"/>
        <w:bottom w:val="none" w:sz="0" w:space="0" w:color="auto"/>
        <w:right w:val="none" w:sz="0" w:space="0" w:color="auto"/>
      </w:divBdr>
    </w:div>
    <w:div w:id="1149328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Ercan KAÇAR</cp:lastModifiedBy>
  <cp:revision>11</cp:revision>
  <cp:lastPrinted>2012-11-29T07:26:00Z</cp:lastPrinted>
  <dcterms:created xsi:type="dcterms:W3CDTF">2012-11-28T14:35:00Z</dcterms:created>
  <dcterms:modified xsi:type="dcterms:W3CDTF">2020-02-19T12:49:00Z</dcterms:modified>
</cp:coreProperties>
</file>