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988"/>
      </w:tblGrid>
      <w:tr w:rsidR="00972D82" w:rsidRPr="00843B6C" w:rsidTr="0086204E">
        <w:tc>
          <w:tcPr>
            <w:tcW w:w="2552" w:type="dxa"/>
          </w:tcPr>
          <w:p w:rsidR="00972D82" w:rsidRPr="00843B6C" w:rsidRDefault="00972D82" w:rsidP="009E3033">
            <w:pPr>
              <w:pStyle w:val="stBilgi"/>
              <w:tabs>
                <w:tab w:val="clear" w:pos="4536"/>
                <w:tab w:val="clear" w:pos="9072"/>
              </w:tabs>
              <w:spacing w:before="40" w:after="40"/>
              <w:rPr>
                <w:rFonts w:ascii="Times New Roman" w:hAnsi="Times New Roman"/>
                <w:b/>
                <w:sz w:val="24"/>
                <w:szCs w:val="24"/>
              </w:rPr>
            </w:pPr>
            <w:r w:rsidRPr="00843B6C">
              <w:rPr>
                <w:rFonts w:ascii="Times New Roman" w:hAnsi="Times New Roman"/>
                <w:b/>
                <w:sz w:val="24"/>
                <w:szCs w:val="24"/>
              </w:rPr>
              <w:t>UNVANI</w:t>
            </w:r>
          </w:p>
        </w:tc>
        <w:tc>
          <w:tcPr>
            <w:tcW w:w="6988" w:type="dxa"/>
          </w:tcPr>
          <w:p w:rsidR="00972D82" w:rsidRPr="00843B6C" w:rsidRDefault="001F7531" w:rsidP="009E3033">
            <w:pPr>
              <w:jc w:val="both"/>
              <w:outlineLvl w:val="0"/>
              <w:rPr>
                <w:rFonts w:ascii="Times New Roman" w:hAnsi="Times New Roman"/>
                <w:sz w:val="24"/>
                <w:szCs w:val="24"/>
              </w:rPr>
            </w:pPr>
            <w:r w:rsidRPr="00843B6C">
              <w:rPr>
                <w:rFonts w:ascii="Times New Roman" w:hAnsi="Times New Roman"/>
                <w:sz w:val="24"/>
                <w:szCs w:val="24"/>
              </w:rPr>
              <w:t>Şef</w:t>
            </w:r>
          </w:p>
        </w:tc>
      </w:tr>
    </w:tbl>
    <w:p w:rsidR="00972D82" w:rsidRPr="00843B6C" w:rsidRDefault="00972D82" w:rsidP="00972D82">
      <w:pPr>
        <w:rPr>
          <w:rFonts w:ascii="Times New Roman" w:hAnsi="Times New Roman"/>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988"/>
      </w:tblGrid>
      <w:tr w:rsidR="00972D82" w:rsidRPr="00843B6C" w:rsidTr="0086204E">
        <w:tc>
          <w:tcPr>
            <w:tcW w:w="2552" w:type="dxa"/>
          </w:tcPr>
          <w:p w:rsidR="00972D82" w:rsidRPr="00843B6C" w:rsidRDefault="00972D82" w:rsidP="009E3033">
            <w:pPr>
              <w:pStyle w:val="stBilgi"/>
              <w:tabs>
                <w:tab w:val="clear" w:pos="4536"/>
                <w:tab w:val="clear" w:pos="9072"/>
              </w:tabs>
              <w:spacing w:before="40" w:after="40"/>
              <w:rPr>
                <w:rFonts w:ascii="Times New Roman" w:hAnsi="Times New Roman"/>
                <w:b/>
                <w:sz w:val="24"/>
                <w:szCs w:val="24"/>
              </w:rPr>
            </w:pPr>
            <w:r w:rsidRPr="00843B6C">
              <w:rPr>
                <w:rFonts w:ascii="Times New Roman" w:hAnsi="Times New Roman"/>
                <w:b/>
                <w:sz w:val="24"/>
                <w:szCs w:val="24"/>
              </w:rPr>
              <w:t>ARANAN ÖZELLLİKLER</w:t>
            </w:r>
          </w:p>
        </w:tc>
        <w:tc>
          <w:tcPr>
            <w:tcW w:w="6988" w:type="dxa"/>
          </w:tcPr>
          <w:p w:rsidR="00C32708" w:rsidRPr="00843B6C" w:rsidRDefault="00C32708" w:rsidP="001945FB">
            <w:pPr>
              <w:pStyle w:val="3-normalyaz0"/>
              <w:numPr>
                <w:ilvl w:val="0"/>
                <w:numId w:val="2"/>
              </w:numPr>
              <w:spacing w:before="120"/>
              <w:rPr>
                <w:sz w:val="24"/>
                <w:szCs w:val="24"/>
              </w:rPr>
            </w:pPr>
            <w:r w:rsidRPr="00843B6C">
              <w:rPr>
                <w:sz w:val="24"/>
                <w:szCs w:val="24"/>
              </w:rPr>
              <w:t>657 sayılı Devlet Memurları Kanunu’nun 48</w:t>
            </w:r>
            <w:r w:rsidR="00273AAD">
              <w:rPr>
                <w:sz w:val="24"/>
                <w:szCs w:val="24"/>
              </w:rPr>
              <w:t xml:space="preserve"> inci</w:t>
            </w:r>
            <w:r w:rsidRPr="00843B6C">
              <w:rPr>
                <w:sz w:val="24"/>
                <w:szCs w:val="24"/>
              </w:rPr>
              <w:t xml:space="preserve"> </w:t>
            </w:r>
            <w:r w:rsidR="00273AAD">
              <w:rPr>
                <w:sz w:val="24"/>
                <w:szCs w:val="24"/>
              </w:rPr>
              <w:t>m</w:t>
            </w:r>
            <w:r w:rsidRPr="00843B6C">
              <w:rPr>
                <w:sz w:val="24"/>
                <w:szCs w:val="24"/>
              </w:rPr>
              <w:t>addesinde aranan şartları taşımak.</w:t>
            </w:r>
          </w:p>
          <w:p w:rsidR="00972D82" w:rsidRPr="00843B6C" w:rsidRDefault="00972D82" w:rsidP="001945FB">
            <w:pPr>
              <w:pStyle w:val="3-normalyaz0"/>
              <w:numPr>
                <w:ilvl w:val="0"/>
                <w:numId w:val="2"/>
              </w:numPr>
              <w:spacing w:before="120"/>
              <w:rPr>
                <w:sz w:val="24"/>
                <w:szCs w:val="24"/>
              </w:rPr>
            </w:pPr>
            <w:r w:rsidRPr="00843B6C">
              <w:rPr>
                <w:sz w:val="24"/>
                <w:szCs w:val="24"/>
              </w:rPr>
              <w:t>Bakanlık merkez veya taşra teşkilatında en az iki yıl veri hazırlama ve kontrol işletmeni, bilgisayar işletmeni, teknisyen, programcı, şoför, öğretmen, kütüphaneci, mütercim, tekniker, mühendis, psikolog, mimar, diyetisyen, istatistikçi, restoratör, hemşire, laborant, grafiker veya çözümleyici kadrosunda olmak üzere fakülte veya dört yıllık yüksekokul mezunları için dört yıl, diğer yüksekokul mezunları için en az altı, lise mezunları için ise en az yedi yıl toplam memuriyet hizmeti bulunmak,</w:t>
            </w:r>
          </w:p>
          <w:p w:rsidR="00972D82" w:rsidRPr="00843B6C" w:rsidRDefault="00972D82" w:rsidP="009E3033">
            <w:pPr>
              <w:jc w:val="both"/>
              <w:outlineLvl w:val="0"/>
              <w:rPr>
                <w:rFonts w:ascii="Times New Roman" w:hAnsi="Times New Roman"/>
                <w:sz w:val="24"/>
                <w:szCs w:val="24"/>
              </w:rPr>
            </w:pPr>
          </w:p>
        </w:tc>
      </w:tr>
    </w:tbl>
    <w:p w:rsidR="00972D82" w:rsidRPr="00843B6C" w:rsidRDefault="00972D82" w:rsidP="00972D82">
      <w:pPr>
        <w:pStyle w:val="stBilgi"/>
        <w:tabs>
          <w:tab w:val="clear" w:pos="4536"/>
          <w:tab w:val="clear" w:pos="9072"/>
        </w:tabs>
        <w:rPr>
          <w:rFonts w:ascii="Times New Roman" w:hAnsi="Times New Roman"/>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988"/>
      </w:tblGrid>
      <w:tr w:rsidR="00972D82" w:rsidRPr="00843B6C" w:rsidTr="0086204E">
        <w:tc>
          <w:tcPr>
            <w:tcW w:w="2552" w:type="dxa"/>
          </w:tcPr>
          <w:p w:rsidR="00972D82" w:rsidRPr="00843B6C" w:rsidRDefault="00972D82" w:rsidP="009E3033">
            <w:pPr>
              <w:pStyle w:val="stBilgi"/>
              <w:tabs>
                <w:tab w:val="clear" w:pos="4536"/>
                <w:tab w:val="clear" w:pos="9072"/>
              </w:tabs>
              <w:spacing w:before="40" w:after="40"/>
              <w:rPr>
                <w:rFonts w:ascii="Times New Roman" w:hAnsi="Times New Roman"/>
                <w:b/>
                <w:sz w:val="24"/>
                <w:szCs w:val="24"/>
              </w:rPr>
            </w:pPr>
            <w:r w:rsidRPr="00843B6C">
              <w:rPr>
                <w:rFonts w:ascii="Times New Roman" w:hAnsi="Times New Roman"/>
                <w:b/>
                <w:sz w:val="24"/>
                <w:szCs w:val="24"/>
              </w:rPr>
              <w:t>ÇALIŞMA ORTAMI</w:t>
            </w:r>
          </w:p>
        </w:tc>
        <w:tc>
          <w:tcPr>
            <w:tcW w:w="6988" w:type="dxa"/>
          </w:tcPr>
          <w:p w:rsidR="00972D82" w:rsidRPr="00843B6C" w:rsidRDefault="00B559F4" w:rsidP="009E3033">
            <w:pPr>
              <w:jc w:val="both"/>
              <w:outlineLvl w:val="0"/>
              <w:rPr>
                <w:rFonts w:ascii="Times New Roman" w:hAnsi="Times New Roman"/>
                <w:sz w:val="24"/>
                <w:szCs w:val="24"/>
              </w:rPr>
            </w:pPr>
            <w:r w:rsidRPr="00843B6C">
              <w:rPr>
                <w:rFonts w:ascii="Times New Roman" w:hAnsi="Times New Roman"/>
                <w:sz w:val="24"/>
                <w:szCs w:val="24"/>
              </w:rPr>
              <w:t>Büro</w:t>
            </w:r>
          </w:p>
        </w:tc>
      </w:tr>
    </w:tbl>
    <w:p w:rsidR="00972D82" w:rsidRPr="00843B6C" w:rsidRDefault="00972D82" w:rsidP="00972D82">
      <w:pPr>
        <w:pStyle w:val="stBilgi"/>
        <w:tabs>
          <w:tab w:val="clear" w:pos="4536"/>
          <w:tab w:val="clear" w:pos="9072"/>
        </w:tabs>
        <w:rPr>
          <w:rFonts w:ascii="Times New Roman" w:hAnsi="Times New Roman"/>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988"/>
      </w:tblGrid>
      <w:tr w:rsidR="00972D82" w:rsidRPr="00843B6C" w:rsidTr="0086204E">
        <w:tc>
          <w:tcPr>
            <w:tcW w:w="2552" w:type="dxa"/>
          </w:tcPr>
          <w:p w:rsidR="00972D82" w:rsidRPr="00843B6C" w:rsidRDefault="00972D82" w:rsidP="009E3033">
            <w:pPr>
              <w:pStyle w:val="stBilgi"/>
              <w:tabs>
                <w:tab w:val="clear" w:pos="4536"/>
                <w:tab w:val="clear" w:pos="9072"/>
              </w:tabs>
              <w:spacing w:before="40" w:after="40"/>
              <w:rPr>
                <w:rFonts w:ascii="Times New Roman" w:hAnsi="Times New Roman"/>
                <w:b/>
                <w:sz w:val="24"/>
                <w:szCs w:val="24"/>
              </w:rPr>
            </w:pPr>
            <w:r w:rsidRPr="00843B6C">
              <w:rPr>
                <w:rFonts w:ascii="Times New Roman" w:hAnsi="Times New Roman"/>
                <w:b/>
                <w:sz w:val="24"/>
                <w:szCs w:val="24"/>
              </w:rPr>
              <w:t>ANA SORUMLULUKLAR</w:t>
            </w:r>
          </w:p>
        </w:tc>
        <w:tc>
          <w:tcPr>
            <w:tcW w:w="6988" w:type="dxa"/>
          </w:tcPr>
          <w:p w:rsidR="00273AAD" w:rsidRDefault="00273AAD" w:rsidP="00273AAD">
            <w:pPr>
              <w:jc w:val="both"/>
              <w:rPr>
                <w:rFonts w:ascii="Times New Roman" w:hAnsi="Times New Roman"/>
                <w:sz w:val="24"/>
                <w:szCs w:val="24"/>
              </w:rPr>
            </w:pPr>
          </w:p>
          <w:p w:rsidR="00273AAD" w:rsidRPr="00273AAD" w:rsidRDefault="00273AAD" w:rsidP="00273AAD">
            <w:pPr>
              <w:jc w:val="both"/>
              <w:rPr>
                <w:rFonts w:ascii="Times New Roman" w:hAnsi="Times New Roman"/>
                <w:sz w:val="24"/>
                <w:szCs w:val="24"/>
              </w:rPr>
            </w:pPr>
            <w:r>
              <w:rPr>
                <w:rFonts w:ascii="Times New Roman" w:hAnsi="Times New Roman"/>
                <w:sz w:val="24"/>
                <w:szCs w:val="24"/>
              </w:rPr>
              <w:t>Evrak Şefi;</w:t>
            </w:r>
          </w:p>
          <w:p w:rsidR="00972D82" w:rsidRPr="001945FB" w:rsidRDefault="00972D82" w:rsidP="00BE2EA0">
            <w:pPr>
              <w:pStyle w:val="ListeParagraf"/>
              <w:numPr>
                <w:ilvl w:val="0"/>
                <w:numId w:val="3"/>
              </w:numPr>
              <w:jc w:val="both"/>
              <w:rPr>
                <w:rFonts w:ascii="Times New Roman" w:hAnsi="Times New Roman"/>
                <w:sz w:val="24"/>
                <w:szCs w:val="24"/>
              </w:rPr>
            </w:pPr>
            <w:r w:rsidRPr="001945FB">
              <w:rPr>
                <w:rFonts w:ascii="Times New Roman" w:hAnsi="Times New Roman"/>
                <w:sz w:val="24"/>
                <w:szCs w:val="24"/>
              </w:rPr>
              <w:t>Mersin Valiliğine</w:t>
            </w:r>
            <w:r w:rsidRPr="001945FB">
              <w:rPr>
                <w:rFonts w:ascii="Times New Roman" w:hAnsi="Times New Roman"/>
                <w:b/>
                <w:sz w:val="24"/>
                <w:szCs w:val="24"/>
              </w:rPr>
              <w:t xml:space="preserve"> </w:t>
            </w:r>
            <w:r w:rsidR="00273AAD" w:rsidRPr="00273AAD">
              <w:rPr>
                <w:rFonts w:ascii="Times New Roman" w:hAnsi="Times New Roman"/>
                <w:sz w:val="24"/>
                <w:szCs w:val="24"/>
              </w:rPr>
              <w:t>g</w:t>
            </w:r>
            <w:r w:rsidRPr="001945FB">
              <w:rPr>
                <w:rFonts w:ascii="Times New Roman" w:hAnsi="Times New Roman"/>
                <w:sz w:val="24"/>
                <w:szCs w:val="24"/>
              </w:rPr>
              <w:t>e</w:t>
            </w:r>
            <w:r w:rsidR="009F1C5F">
              <w:rPr>
                <w:rFonts w:ascii="Times New Roman" w:hAnsi="Times New Roman"/>
                <w:sz w:val="24"/>
                <w:szCs w:val="24"/>
              </w:rPr>
              <w:t xml:space="preserve">len–giden evrakların </w:t>
            </w:r>
            <w:r w:rsidR="00273AAD">
              <w:rPr>
                <w:rFonts w:ascii="Times New Roman" w:hAnsi="Times New Roman"/>
                <w:sz w:val="24"/>
                <w:szCs w:val="24"/>
              </w:rPr>
              <w:t>doğru olarak</w:t>
            </w:r>
            <w:r w:rsidR="009F1C5F">
              <w:rPr>
                <w:rFonts w:ascii="Times New Roman" w:hAnsi="Times New Roman"/>
                <w:sz w:val="24"/>
                <w:szCs w:val="24"/>
              </w:rPr>
              <w:t xml:space="preserve"> </w:t>
            </w:r>
            <w:r w:rsidRPr="001945FB">
              <w:rPr>
                <w:rFonts w:ascii="Times New Roman" w:hAnsi="Times New Roman"/>
                <w:sz w:val="24"/>
                <w:szCs w:val="24"/>
              </w:rPr>
              <w:t>havalesinden</w:t>
            </w:r>
            <w:r w:rsidR="00273AAD">
              <w:rPr>
                <w:rFonts w:ascii="Times New Roman" w:hAnsi="Times New Roman"/>
                <w:sz w:val="24"/>
                <w:szCs w:val="24"/>
              </w:rPr>
              <w:t xml:space="preserve"> ve zamanında yerlerine tesliminden,</w:t>
            </w:r>
          </w:p>
          <w:p w:rsidR="00137C84" w:rsidRPr="00843B6C" w:rsidRDefault="00137C84" w:rsidP="00BE2EA0">
            <w:pPr>
              <w:jc w:val="both"/>
              <w:rPr>
                <w:rFonts w:ascii="Times New Roman" w:hAnsi="Times New Roman"/>
                <w:sz w:val="24"/>
                <w:szCs w:val="24"/>
              </w:rPr>
            </w:pPr>
          </w:p>
          <w:p w:rsidR="00972D82" w:rsidRPr="001945FB" w:rsidRDefault="00972D82" w:rsidP="00BE2EA0">
            <w:pPr>
              <w:pStyle w:val="ListeParagraf"/>
              <w:numPr>
                <w:ilvl w:val="0"/>
                <w:numId w:val="3"/>
              </w:numPr>
              <w:jc w:val="both"/>
              <w:rPr>
                <w:rFonts w:ascii="Times New Roman" w:hAnsi="Times New Roman"/>
                <w:sz w:val="24"/>
                <w:szCs w:val="24"/>
              </w:rPr>
            </w:pPr>
            <w:r w:rsidRPr="001945FB">
              <w:rPr>
                <w:rFonts w:ascii="Times New Roman" w:hAnsi="Times New Roman"/>
                <w:sz w:val="24"/>
                <w:szCs w:val="24"/>
              </w:rPr>
              <w:t>Havale kaşesi basılan evraklar ile defterler ve zimmet belgesi çıktılarının kontrolü</w:t>
            </w:r>
            <w:r w:rsidR="00273AAD">
              <w:rPr>
                <w:rFonts w:ascii="Times New Roman" w:hAnsi="Times New Roman"/>
                <w:sz w:val="24"/>
                <w:szCs w:val="24"/>
              </w:rPr>
              <w:t>nden,</w:t>
            </w:r>
          </w:p>
          <w:p w:rsidR="00273AAD" w:rsidRDefault="00273AAD" w:rsidP="00BE2EA0">
            <w:pPr>
              <w:jc w:val="both"/>
              <w:rPr>
                <w:rFonts w:ascii="Times New Roman" w:hAnsi="Times New Roman"/>
                <w:sz w:val="24"/>
                <w:szCs w:val="24"/>
              </w:rPr>
            </w:pPr>
          </w:p>
          <w:p w:rsidR="00137C84" w:rsidRPr="00843B6C" w:rsidRDefault="00273AAD" w:rsidP="00BE2EA0">
            <w:pPr>
              <w:jc w:val="both"/>
              <w:rPr>
                <w:rFonts w:ascii="Times New Roman" w:hAnsi="Times New Roman"/>
                <w:sz w:val="24"/>
                <w:szCs w:val="24"/>
              </w:rPr>
            </w:pPr>
            <w:r>
              <w:rPr>
                <w:rFonts w:ascii="Times New Roman" w:hAnsi="Times New Roman"/>
                <w:sz w:val="24"/>
                <w:szCs w:val="24"/>
              </w:rPr>
              <w:t>İşlemler Şefi;</w:t>
            </w:r>
          </w:p>
          <w:p w:rsidR="00972D82" w:rsidRPr="001945FB" w:rsidRDefault="00273AAD" w:rsidP="00BE2EA0">
            <w:pPr>
              <w:pStyle w:val="ListeParagraf"/>
              <w:numPr>
                <w:ilvl w:val="0"/>
                <w:numId w:val="3"/>
              </w:numPr>
              <w:jc w:val="both"/>
              <w:rPr>
                <w:rFonts w:ascii="Times New Roman" w:hAnsi="Times New Roman"/>
                <w:sz w:val="24"/>
                <w:szCs w:val="24"/>
              </w:rPr>
            </w:pPr>
            <w:r>
              <w:rPr>
                <w:rFonts w:ascii="Times New Roman" w:hAnsi="Times New Roman"/>
                <w:sz w:val="24"/>
                <w:szCs w:val="24"/>
              </w:rPr>
              <w:t xml:space="preserve">Büroya </w:t>
            </w:r>
            <w:r w:rsidRPr="00273AAD">
              <w:rPr>
                <w:rFonts w:ascii="Times New Roman" w:hAnsi="Times New Roman"/>
                <w:sz w:val="24"/>
                <w:szCs w:val="24"/>
              </w:rPr>
              <w:t>g</w:t>
            </w:r>
            <w:r w:rsidR="00972D82" w:rsidRPr="001945FB">
              <w:rPr>
                <w:rFonts w:ascii="Times New Roman" w:hAnsi="Times New Roman"/>
                <w:sz w:val="24"/>
                <w:szCs w:val="24"/>
              </w:rPr>
              <w:t>elen–giden evrakların kontrolü</w:t>
            </w:r>
            <w:r>
              <w:rPr>
                <w:rFonts w:ascii="Times New Roman" w:hAnsi="Times New Roman"/>
                <w:sz w:val="24"/>
                <w:szCs w:val="24"/>
              </w:rPr>
              <w:t xml:space="preserve"> ve</w:t>
            </w:r>
            <w:r w:rsidR="00972D82" w:rsidRPr="001945FB">
              <w:rPr>
                <w:rFonts w:ascii="Times New Roman" w:hAnsi="Times New Roman"/>
                <w:sz w:val="24"/>
                <w:szCs w:val="24"/>
              </w:rPr>
              <w:t xml:space="preserve"> havalesi</w:t>
            </w:r>
            <w:r>
              <w:rPr>
                <w:rFonts w:ascii="Times New Roman" w:hAnsi="Times New Roman"/>
                <w:sz w:val="24"/>
                <w:szCs w:val="24"/>
              </w:rPr>
              <w:t xml:space="preserve"> ile sonuçlandırılmasının takibinden,</w:t>
            </w:r>
          </w:p>
          <w:p w:rsidR="00137C84" w:rsidRPr="00843B6C" w:rsidRDefault="00137C84" w:rsidP="00BE2EA0">
            <w:pPr>
              <w:jc w:val="both"/>
              <w:rPr>
                <w:rFonts w:ascii="Times New Roman" w:hAnsi="Times New Roman"/>
                <w:sz w:val="24"/>
                <w:szCs w:val="24"/>
              </w:rPr>
            </w:pPr>
          </w:p>
          <w:p w:rsidR="00972D82" w:rsidRPr="001945FB" w:rsidRDefault="00972D82" w:rsidP="00BE2EA0">
            <w:pPr>
              <w:pStyle w:val="ListeParagraf"/>
              <w:numPr>
                <w:ilvl w:val="0"/>
                <w:numId w:val="3"/>
              </w:numPr>
              <w:jc w:val="both"/>
              <w:rPr>
                <w:rFonts w:ascii="Times New Roman" w:hAnsi="Times New Roman"/>
                <w:sz w:val="24"/>
                <w:szCs w:val="24"/>
              </w:rPr>
            </w:pPr>
            <w:r w:rsidRPr="001945FB">
              <w:rPr>
                <w:rFonts w:ascii="Times New Roman" w:hAnsi="Times New Roman"/>
                <w:sz w:val="24"/>
                <w:szCs w:val="24"/>
              </w:rPr>
              <w:t xml:space="preserve">Personel ve İşlemler Bürolarının iş akışından </w:t>
            </w:r>
            <w:r w:rsidR="00273AAD">
              <w:rPr>
                <w:rFonts w:ascii="Times New Roman" w:hAnsi="Times New Roman"/>
                <w:sz w:val="24"/>
                <w:szCs w:val="24"/>
              </w:rPr>
              <w:t xml:space="preserve">ve koordinasyonundan </w:t>
            </w:r>
            <w:r w:rsidRPr="001945FB">
              <w:rPr>
                <w:rFonts w:ascii="Times New Roman" w:hAnsi="Times New Roman"/>
                <w:sz w:val="24"/>
                <w:szCs w:val="24"/>
              </w:rPr>
              <w:t>sorumludur.</w:t>
            </w:r>
          </w:p>
          <w:p w:rsidR="00137C84" w:rsidRPr="00843B6C" w:rsidRDefault="00137C84" w:rsidP="00BE2EA0">
            <w:pPr>
              <w:jc w:val="both"/>
              <w:rPr>
                <w:rFonts w:ascii="Times New Roman" w:hAnsi="Times New Roman"/>
                <w:sz w:val="24"/>
                <w:szCs w:val="24"/>
              </w:rPr>
            </w:pPr>
          </w:p>
          <w:p w:rsidR="00972D82" w:rsidRPr="00273AAD" w:rsidRDefault="00273AAD" w:rsidP="00273AAD">
            <w:pPr>
              <w:jc w:val="both"/>
              <w:rPr>
                <w:rFonts w:ascii="Times New Roman" w:hAnsi="Times New Roman"/>
                <w:b/>
                <w:sz w:val="24"/>
                <w:szCs w:val="24"/>
              </w:rPr>
            </w:pPr>
            <w:r>
              <w:rPr>
                <w:rFonts w:ascii="Times New Roman" w:hAnsi="Times New Roman"/>
                <w:sz w:val="24"/>
                <w:szCs w:val="24"/>
              </w:rPr>
              <w:t>Şefler, b</w:t>
            </w:r>
            <w:r w:rsidRPr="00273AAD">
              <w:rPr>
                <w:rFonts w:ascii="Times New Roman" w:hAnsi="Times New Roman"/>
                <w:sz w:val="24"/>
                <w:szCs w:val="24"/>
              </w:rPr>
              <w:t>ürolarının güvenliği ve korunması konusunda gereken gözetim ve uygulamaları da yapar ve yaptırırlar.</w:t>
            </w:r>
          </w:p>
          <w:p w:rsidR="00972D82" w:rsidRPr="00843B6C" w:rsidRDefault="00972D82" w:rsidP="009E3033">
            <w:pPr>
              <w:ind w:left="540"/>
              <w:jc w:val="both"/>
              <w:outlineLvl w:val="0"/>
              <w:rPr>
                <w:rFonts w:ascii="Times New Roman" w:hAnsi="Times New Roman"/>
                <w:b/>
                <w:sz w:val="24"/>
                <w:szCs w:val="24"/>
              </w:rPr>
            </w:pPr>
          </w:p>
        </w:tc>
      </w:tr>
    </w:tbl>
    <w:p w:rsidR="00972D82" w:rsidRPr="00843B6C" w:rsidRDefault="00972D82" w:rsidP="00972D82">
      <w:pPr>
        <w:spacing w:before="40" w:after="40"/>
        <w:rPr>
          <w:rFonts w:ascii="Times New Roman" w:hAnsi="Times New Roman"/>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988"/>
      </w:tblGrid>
      <w:tr w:rsidR="00972D82" w:rsidRPr="00843B6C" w:rsidTr="0086204E">
        <w:tc>
          <w:tcPr>
            <w:tcW w:w="2552" w:type="dxa"/>
          </w:tcPr>
          <w:p w:rsidR="00972D82" w:rsidRPr="00843B6C" w:rsidRDefault="00972D82" w:rsidP="009E3033">
            <w:pPr>
              <w:pStyle w:val="stBilgi"/>
              <w:tabs>
                <w:tab w:val="clear" w:pos="4536"/>
                <w:tab w:val="clear" w:pos="9072"/>
              </w:tabs>
              <w:spacing w:before="40" w:after="40"/>
              <w:rPr>
                <w:rFonts w:ascii="Times New Roman" w:hAnsi="Times New Roman"/>
                <w:b/>
                <w:sz w:val="24"/>
                <w:szCs w:val="24"/>
              </w:rPr>
            </w:pPr>
            <w:r w:rsidRPr="00843B6C">
              <w:rPr>
                <w:rFonts w:ascii="Times New Roman" w:hAnsi="Times New Roman"/>
                <w:b/>
                <w:sz w:val="24"/>
                <w:szCs w:val="24"/>
              </w:rPr>
              <w:t>YETKİ VE KARAR ALMA</w:t>
            </w:r>
          </w:p>
        </w:tc>
        <w:tc>
          <w:tcPr>
            <w:tcW w:w="6988" w:type="dxa"/>
          </w:tcPr>
          <w:p w:rsidR="00972D82" w:rsidRPr="00843B6C" w:rsidRDefault="00273AAD" w:rsidP="004B1A4B">
            <w:pPr>
              <w:rPr>
                <w:rFonts w:ascii="Times New Roman" w:hAnsi="Times New Roman"/>
                <w:sz w:val="24"/>
                <w:szCs w:val="24"/>
              </w:rPr>
            </w:pPr>
            <w:r>
              <w:rPr>
                <w:rFonts w:ascii="Times New Roman" w:hAnsi="Times New Roman"/>
                <w:sz w:val="24"/>
                <w:szCs w:val="24"/>
              </w:rPr>
              <w:t xml:space="preserve">Ana sorumluluklarında belirtilen konularda </w:t>
            </w:r>
            <w:r w:rsidR="004B1A4B">
              <w:rPr>
                <w:rFonts w:ascii="Times New Roman" w:hAnsi="Times New Roman"/>
                <w:sz w:val="24"/>
                <w:szCs w:val="24"/>
              </w:rPr>
              <w:t>gerektiğinde birim müdürünün de görüşünü alarak düzenlemeler yaparlar.</w:t>
            </w:r>
          </w:p>
        </w:tc>
      </w:tr>
    </w:tbl>
    <w:p w:rsidR="00972D82" w:rsidRDefault="00972D82" w:rsidP="005A3FF9"/>
    <w:sectPr w:rsidR="00972D82" w:rsidSect="00C2066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383" w:rsidRDefault="004B2383" w:rsidP="006F2F72">
      <w:r>
        <w:separator/>
      </w:r>
    </w:p>
  </w:endnote>
  <w:endnote w:type="continuationSeparator" w:id="0">
    <w:p w:rsidR="004B2383" w:rsidRDefault="004B2383" w:rsidP="006F2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FF9" w:rsidRDefault="005A3FF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0"/>
      <w:gridCol w:w="3428"/>
    </w:tblGrid>
    <w:tr w:rsidR="00911485" w:rsidRPr="00911485" w:rsidTr="005A3FF9">
      <w:tc>
        <w:tcPr>
          <w:tcW w:w="3070" w:type="dxa"/>
          <w:tcBorders>
            <w:top w:val="single" w:sz="4" w:space="0" w:color="auto"/>
            <w:left w:val="single" w:sz="4" w:space="0" w:color="auto"/>
            <w:bottom w:val="single" w:sz="4" w:space="0" w:color="auto"/>
            <w:right w:val="single" w:sz="4" w:space="0" w:color="auto"/>
          </w:tcBorders>
          <w:hideMark/>
        </w:tcPr>
        <w:p w:rsidR="00911485" w:rsidRPr="00911485" w:rsidRDefault="00911485" w:rsidP="005A3FF9">
          <w:pPr>
            <w:jc w:val="center"/>
            <w:rPr>
              <w:rFonts w:ascii="Times New Roman" w:hAnsi="Times New Roman"/>
              <w:b/>
              <w:sz w:val="24"/>
              <w:szCs w:val="24"/>
              <w:lang w:eastAsia="tr-TR"/>
            </w:rPr>
          </w:pPr>
          <w:r w:rsidRPr="00911485">
            <w:rPr>
              <w:rFonts w:ascii="Times New Roman" w:hAnsi="Times New Roman"/>
              <w:b/>
              <w:sz w:val="24"/>
              <w:szCs w:val="24"/>
              <w:lang w:eastAsia="tr-TR"/>
            </w:rPr>
            <w:t>Hazırlayan</w:t>
          </w:r>
        </w:p>
      </w:tc>
      <w:tc>
        <w:tcPr>
          <w:tcW w:w="3070" w:type="dxa"/>
          <w:tcBorders>
            <w:top w:val="single" w:sz="4" w:space="0" w:color="auto"/>
            <w:left w:val="single" w:sz="4" w:space="0" w:color="auto"/>
            <w:bottom w:val="single" w:sz="4" w:space="0" w:color="auto"/>
            <w:right w:val="single" w:sz="4" w:space="0" w:color="auto"/>
          </w:tcBorders>
          <w:hideMark/>
        </w:tcPr>
        <w:p w:rsidR="00911485" w:rsidRPr="00911485" w:rsidRDefault="00911485" w:rsidP="005A3FF9">
          <w:pPr>
            <w:jc w:val="center"/>
            <w:rPr>
              <w:rFonts w:ascii="Times New Roman" w:hAnsi="Times New Roman"/>
              <w:b/>
              <w:sz w:val="24"/>
              <w:szCs w:val="24"/>
              <w:lang w:eastAsia="tr-TR"/>
            </w:rPr>
          </w:pPr>
          <w:r w:rsidRPr="00911485">
            <w:rPr>
              <w:rFonts w:ascii="Times New Roman" w:hAnsi="Times New Roman"/>
              <w:b/>
              <w:sz w:val="24"/>
              <w:szCs w:val="24"/>
              <w:lang w:eastAsia="tr-TR"/>
            </w:rPr>
            <w:t>Kontrol Eden</w:t>
          </w:r>
        </w:p>
      </w:tc>
      <w:tc>
        <w:tcPr>
          <w:tcW w:w="3428" w:type="dxa"/>
          <w:tcBorders>
            <w:top w:val="single" w:sz="4" w:space="0" w:color="auto"/>
            <w:left w:val="single" w:sz="4" w:space="0" w:color="auto"/>
            <w:bottom w:val="single" w:sz="4" w:space="0" w:color="auto"/>
            <w:right w:val="single" w:sz="4" w:space="0" w:color="auto"/>
          </w:tcBorders>
        </w:tcPr>
        <w:p w:rsidR="00911485" w:rsidRPr="00911485" w:rsidRDefault="00911485" w:rsidP="005A3FF9">
          <w:pPr>
            <w:jc w:val="center"/>
            <w:rPr>
              <w:rFonts w:ascii="Times New Roman" w:hAnsi="Times New Roman"/>
              <w:b/>
              <w:sz w:val="24"/>
              <w:szCs w:val="24"/>
              <w:lang w:eastAsia="tr-TR"/>
            </w:rPr>
          </w:pPr>
          <w:r w:rsidRPr="00911485">
            <w:rPr>
              <w:rFonts w:ascii="Times New Roman" w:hAnsi="Times New Roman"/>
              <w:b/>
              <w:sz w:val="24"/>
              <w:szCs w:val="24"/>
              <w:lang w:eastAsia="tr-TR"/>
            </w:rPr>
            <w:t>Onaylayan</w:t>
          </w:r>
        </w:p>
        <w:p w:rsidR="00911485" w:rsidRPr="00911485" w:rsidRDefault="00911485" w:rsidP="005A3FF9">
          <w:pPr>
            <w:jc w:val="center"/>
            <w:rPr>
              <w:rFonts w:ascii="Times New Roman" w:hAnsi="Times New Roman"/>
              <w:b/>
              <w:sz w:val="24"/>
              <w:szCs w:val="24"/>
              <w:lang w:eastAsia="tr-TR"/>
            </w:rPr>
          </w:pPr>
        </w:p>
      </w:tc>
    </w:tr>
    <w:tr w:rsidR="00911485" w:rsidRPr="00911485" w:rsidTr="005A3FF9">
      <w:tc>
        <w:tcPr>
          <w:tcW w:w="3070" w:type="dxa"/>
          <w:tcBorders>
            <w:top w:val="single" w:sz="4" w:space="0" w:color="auto"/>
            <w:left w:val="single" w:sz="4" w:space="0" w:color="auto"/>
            <w:bottom w:val="single" w:sz="4" w:space="0" w:color="auto"/>
            <w:right w:val="single" w:sz="4" w:space="0" w:color="auto"/>
          </w:tcBorders>
          <w:hideMark/>
        </w:tcPr>
        <w:p w:rsidR="00911485" w:rsidRPr="00911485" w:rsidRDefault="00911485" w:rsidP="005A3FF9">
          <w:pPr>
            <w:jc w:val="center"/>
            <w:rPr>
              <w:rFonts w:ascii="Times New Roman" w:hAnsi="Times New Roman"/>
              <w:b/>
              <w:sz w:val="24"/>
              <w:szCs w:val="24"/>
              <w:lang w:eastAsia="tr-TR"/>
            </w:rPr>
          </w:pPr>
          <w:r w:rsidRPr="00911485">
            <w:rPr>
              <w:rFonts w:ascii="Times New Roman" w:hAnsi="Times New Roman"/>
              <w:b/>
              <w:sz w:val="24"/>
              <w:szCs w:val="24"/>
              <w:lang w:eastAsia="tr-TR"/>
            </w:rPr>
            <w:t>Birim KYSS</w:t>
          </w:r>
        </w:p>
      </w:tc>
      <w:tc>
        <w:tcPr>
          <w:tcW w:w="3070" w:type="dxa"/>
          <w:tcBorders>
            <w:top w:val="single" w:sz="4" w:space="0" w:color="auto"/>
            <w:left w:val="single" w:sz="4" w:space="0" w:color="auto"/>
            <w:bottom w:val="single" w:sz="4" w:space="0" w:color="auto"/>
            <w:right w:val="single" w:sz="4" w:space="0" w:color="auto"/>
          </w:tcBorders>
        </w:tcPr>
        <w:p w:rsidR="00911485" w:rsidRPr="00911485" w:rsidRDefault="00911485" w:rsidP="005A3FF9">
          <w:pPr>
            <w:jc w:val="center"/>
            <w:rPr>
              <w:rFonts w:ascii="Times New Roman" w:hAnsi="Times New Roman"/>
              <w:b/>
              <w:sz w:val="24"/>
              <w:szCs w:val="24"/>
              <w:lang w:eastAsia="tr-TR"/>
            </w:rPr>
          </w:pPr>
          <w:r w:rsidRPr="00911485">
            <w:rPr>
              <w:rFonts w:ascii="Times New Roman" w:hAnsi="Times New Roman"/>
              <w:b/>
              <w:sz w:val="24"/>
              <w:szCs w:val="24"/>
              <w:lang w:eastAsia="tr-TR"/>
            </w:rPr>
            <w:t>Birim Müdürü</w:t>
          </w:r>
        </w:p>
        <w:p w:rsidR="00911485" w:rsidRPr="00911485" w:rsidRDefault="00911485" w:rsidP="005A3FF9">
          <w:pPr>
            <w:jc w:val="center"/>
            <w:rPr>
              <w:rFonts w:ascii="Times New Roman" w:hAnsi="Times New Roman"/>
              <w:b/>
              <w:sz w:val="24"/>
              <w:szCs w:val="24"/>
              <w:lang w:eastAsia="tr-TR"/>
            </w:rPr>
          </w:pPr>
        </w:p>
      </w:tc>
      <w:tc>
        <w:tcPr>
          <w:tcW w:w="3428" w:type="dxa"/>
          <w:tcBorders>
            <w:top w:val="single" w:sz="4" w:space="0" w:color="auto"/>
            <w:left w:val="single" w:sz="4" w:space="0" w:color="auto"/>
            <w:bottom w:val="single" w:sz="4" w:space="0" w:color="auto"/>
            <w:right w:val="single" w:sz="4" w:space="0" w:color="auto"/>
          </w:tcBorders>
        </w:tcPr>
        <w:p w:rsidR="00911485" w:rsidRPr="00911485" w:rsidRDefault="00911485" w:rsidP="005A3FF9">
          <w:pPr>
            <w:jc w:val="center"/>
            <w:rPr>
              <w:rFonts w:ascii="Times New Roman" w:hAnsi="Times New Roman"/>
              <w:b/>
              <w:sz w:val="24"/>
              <w:szCs w:val="24"/>
              <w:lang w:eastAsia="tr-TR"/>
            </w:rPr>
          </w:pPr>
          <w:r w:rsidRPr="00911485">
            <w:rPr>
              <w:rFonts w:ascii="Times New Roman" w:hAnsi="Times New Roman"/>
              <w:b/>
              <w:sz w:val="24"/>
              <w:szCs w:val="24"/>
              <w:lang w:eastAsia="tr-TR"/>
            </w:rPr>
            <w:t>Yönetim Temsilcisi</w:t>
          </w:r>
        </w:p>
        <w:p w:rsidR="00911485" w:rsidRPr="00911485" w:rsidRDefault="00911485" w:rsidP="005A3FF9">
          <w:pPr>
            <w:jc w:val="center"/>
            <w:rPr>
              <w:rFonts w:ascii="Times New Roman" w:hAnsi="Times New Roman"/>
              <w:b/>
              <w:sz w:val="24"/>
              <w:szCs w:val="24"/>
              <w:lang w:eastAsia="tr-TR"/>
            </w:rPr>
          </w:pPr>
        </w:p>
        <w:p w:rsidR="00911485" w:rsidRPr="00911485" w:rsidRDefault="00911485" w:rsidP="005A3FF9">
          <w:pPr>
            <w:jc w:val="center"/>
            <w:rPr>
              <w:rFonts w:ascii="Times New Roman" w:hAnsi="Times New Roman"/>
              <w:b/>
              <w:sz w:val="24"/>
              <w:szCs w:val="24"/>
              <w:lang w:eastAsia="tr-TR"/>
            </w:rPr>
          </w:pPr>
        </w:p>
      </w:tc>
    </w:tr>
  </w:tbl>
  <w:p w:rsidR="00911485" w:rsidRDefault="0091148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FF9" w:rsidRDefault="005A3FF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383" w:rsidRDefault="004B2383" w:rsidP="006F2F72">
      <w:r>
        <w:separator/>
      </w:r>
    </w:p>
  </w:footnote>
  <w:footnote w:type="continuationSeparator" w:id="0">
    <w:p w:rsidR="004B2383" w:rsidRDefault="004B2383" w:rsidP="006F2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FF9" w:rsidRDefault="005A3FF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21"/>
      <w:gridCol w:w="2876"/>
      <w:gridCol w:w="1569"/>
      <w:gridCol w:w="1842"/>
      <w:gridCol w:w="1560"/>
    </w:tblGrid>
    <w:tr w:rsidR="00C07F3D" w:rsidRPr="00B06EEE" w:rsidTr="00C07F3D">
      <w:trPr>
        <w:cantSplit/>
        <w:trHeight w:val="524"/>
      </w:trPr>
      <w:tc>
        <w:tcPr>
          <w:tcW w:w="1721" w:type="dxa"/>
          <w:vMerge w:val="restart"/>
          <w:vAlign w:val="center"/>
        </w:tcPr>
        <w:p w:rsidR="00C07F3D" w:rsidRPr="00B06EEE" w:rsidRDefault="00C07F3D" w:rsidP="005B59DE">
          <w:pPr>
            <w:pStyle w:val="stBilgi"/>
            <w:jc w:val="center"/>
            <w:rPr>
              <w:b/>
              <w:bCs/>
              <w:iCs/>
              <w:sz w:val="24"/>
              <w:szCs w:val="24"/>
            </w:rPr>
          </w:pPr>
          <w:r w:rsidRPr="00C07F3D">
            <w:rPr>
              <w:b/>
              <w:bCs/>
              <w:iCs/>
              <w:noProof/>
              <w:sz w:val="24"/>
              <w:szCs w:val="24"/>
              <w:lang w:eastAsia="tr-TR"/>
            </w:rPr>
            <w:drawing>
              <wp:inline distT="0" distB="0" distL="0" distR="0">
                <wp:extent cx="938482" cy="914400"/>
                <wp:effectExtent l="19050" t="0" r="0" b="0"/>
                <wp:docPr id="3" name="17 Resim"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7 Resim" descr="logo.gif"/>
                        <pic:cNvPicPr>
                          <a:picLocks noChangeAspect="1"/>
                        </pic:cNvPicPr>
                      </pic:nvPicPr>
                      <pic:blipFill>
                        <a:blip r:embed="rId1" cstate="print"/>
                        <a:stretch>
                          <a:fillRect/>
                        </a:stretch>
                      </pic:blipFill>
                      <pic:spPr bwMode="auto">
                        <a:xfrm>
                          <a:off x="0" y="0"/>
                          <a:ext cx="941366" cy="917210"/>
                        </a:xfrm>
                        <a:prstGeom prst="rect">
                          <a:avLst/>
                        </a:prstGeom>
                        <a:noFill/>
                        <a:ln w="9525">
                          <a:noFill/>
                          <a:miter lim="800000"/>
                          <a:headEnd/>
                          <a:tailEnd/>
                        </a:ln>
                      </pic:spPr>
                    </pic:pic>
                  </a:graphicData>
                </a:graphic>
              </wp:inline>
            </w:drawing>
          </w:r>
        </w:p>
      </w:tc>
      <w:tc>
        <w:tcPr>
          <w:tcW w:w="2876" w:type="dxa"/>
        </w:tcPr>
        <w:p w:rsidR="00C07F3D" w:rsidRPr="00B06EEE" w:rsidRDefault="00C07F3D" w:rsidP="005B59DE">
          <w:pPr>
            <w:pStyle w:val="stBilgi"/>
            <w:jc w:val="center"/>
            <w:rPr>
              <w:rFonts w:ascii="Times New Roman" w:hAnsi="Times New Roman"/>
              <w:b/>
              <w:bCs/>
              <w:sz w:val="24"/>
              <w:szCs w:val="24"/>
            </w:rPr>
          </w:pPr>
          <w:r w:rsidRPr="00B06EEE">
            <w:rPr>
              <w:rFonts w:ascii="Times New Roman" w:hAnsi="Times New Roman"/>
              <w:b/>
              <w:bCs/>
              <w:sz w:val="24"/>
              <w:szCs w:val="24"/>
            </w:rPr>
            <w:t>T.C.</w:t>
          </w:r>
        </w:p>
        <w:p w:rsidR="00C07F3D" w:rsidRPr="00B06EEE" w:rsidRDefault="00C07F3D" w:rsidP="005B59DE">
          <w:pPr>
            <w:pStyle w:val="stBilgi"/>
            <w:jc w:val="center"/>
            <w:rPr>
              <w:rFonts w:ascii="Times New Roman" w:hAnsi="Times New Roman"/>
              <w:b/>
              <w:bCs/>
              <w:sz w:val="24"/>
              <w:szCs w:val="24"/>
            </w:rPr>
          </w:pPr>
          <w:r w:rsidRPr="00B06EEE">
            <w:rPr>
              <w:rFonts w:ascii="Times New Roman" w:hAnsi="Times New Roman"/>
              <w:b/>
              <w:bCs/>
              <w:sz w:val="24"/>
              <w:szCs w:val="24"/>
            </w:rPr>
            <w:t xml:space="preserve"> MERSİN VALİLİĞİ</w:t>
          </w:r>
        </w:p>
        <w:p w:rsidR="00C07F3D" w:rsidRPr="00B06EEE" w:rsidRDefault="00C07F3D" w:rsidP="005B59DE">
          <w:pPr>
            <w:pStyle w:val="stBilgi"/>
            <w:jc w:val="center"/>
            <w:rPr>
              <w:rFonts w:ascii="Times New Roman" w:hAnsi="Times New Roman"/>
              <w:b/>
              <w:bCs/>
              <w:sz w:val="24"/>
              <w:szCs w:val="24"/>
            </w:rPr>
          </w:pPr>
          <w:r>
            <w:rPr>
              <w:rFonts w:ascii="Times New Roman" w:hAnsi="Times New Roman"/>
              <w:b/>
              <w:bCs/>
              <w:sz w:val="24"/>
              <w:szCs w:val="24"/>
            </w:rPr>
            <w:t xml:space="preserve">İl </w:t>
          </w:r>
          <w:r w:rsidRPr="00B06EEE">
            <w:rPr>
              <w:rFonts w:ascii="Times New Roman" w:hAnsi="Times New Roman"/>
              <w:b/>
              <w:bCs/>
              <w:sz w:val="24"/>
              <w:szCs w:val="24"/>
            </w:rPr>
            <w:t>Yazı İşleri Müdürlüğü</w:t>
          </w:r>
        </w:p>
      </w:tc>
      <w:tc>
        <w:tcPr>
          <w:tcW w:w="1569" w:type="dxa"/>
        </w:tcPr>
        <w:p w:rsidR="00C07F3D" w:rsidRPr="006D0549" w:rsidRDefault="00C07F3D" w:rsidP="005B59DE">
          <w:pPr>
            <w:pStyle w:val="stBilgi"/>
            <w:rPr>
              <w:rFonts w:ascii="Times New Roman" w:hAnsi="Times New Roman"/>
              <w:b/>
              <w:bCs/>
              <w:sz w:val="20"/>
            </w:rPr>
          </w:pPr>
          <w:r w:rsidRPr="006D0549">
            <w:rPr>
              <w:rFonts w:ascii="Times New Roman" w:hAnsi="Times New Roman"/>
              <w:b/>
              <w:bCs/>
              <w:sz w:val="20"/>
            </w:rPr>
            <w:t>Doküman No</w:t>
          </w:r>
        </w:p>
      </w:tc>
      <w:tc>
        <w:tcPr>
          <w:tcW w:w="1842" w:type="dxa"/>
        </w:tcPr>
        <w:p w:rsidR="00C07F3D" w:rsidRPr="006D0549" w:rsidRDefault="00C07F3D" w:rsidP="005B59DE">
          <w:pPr>
            <w:pStyle w:val="stBilgi"/>
            <w:jc w:val="center"/>
            <w:rPr>
              <w:rFonts w:ascii="Times New Roman" w:hAnsi="Times New Roman"/>
              <w:b/>
              <w:bCs/>
              <w:sz w:val="20"/>
            </w:rPr>
          </w:pPr>
          <w:r w:rsidRPr="006D0549">
            <w:rPr>
              <w:rFonts w:ascii="Times New Roman" w:hAnsi="Times New Roman"/>
              <w:b/>
              <w:bCs/>
              <w:sz w:val="20"/>
            </w:rPr>
            <w:t>MV.33.YİM.GT.04</w:t>
          </w:r>
        </w:p>
      </w:tc>
      <w:tc>
        <w:tcPr>
          <w:tcW w:w="1560" w:type="dxa"/>
          <w:vMerge w:val="restart"/>
        </w:tcPr>
        <w:p w:rsidR="00C07F3D" w:rsidRPr="006D0549" w:rsidRDefault="00C07F3D" w:rsidP="005B59DE">
          <w:pPr>
            <w:pStyle w:val="stBilgi"/>
            <w:jc w:val="center"/>
            <w:rPr>
              <w:rFonts w:ascii="Times New Roman" w:hAnsi="Times New Roman"/>
              <w:b/>
              <w:bCs/>
              <w:sz w:val="20"/>
            </w:rPr>
          </w:pPr>
          <w:r w:rsidRPr="00C07F3D">
            <w:rPr>
              <w:rFonts w:ascii="Times New Roman" w:hAnsi="Times New Roman"/>
              <w:b/>
              <w:bCs/>
              <w:noProof/>
              <w:sz w:val="20"/>
              <w:lang w:eastAsia="tr-TR"/>
            </w:rPr>
            <w:drawing>
              <wp:inline distT="0" distB="0" distL="0" distR="0">
                <wp:extent cx="831790" cy="931652"/>
                <wp:effectExtent l="19050" t="0" r="6410" b="0"/>
                <wp:docPr id="26" name="Resim 1" descr="F:\K_Q_TSE_ISO_EN_9000-logo-1761A8C15E-seeklogo_com.gif"/>
                <wp:cNvGraphicFramePr/>
                <a:graphic xmlns:a="http://schemas.openxmlformats.org/drawingml/2006/main">
                  <a:graphicData uri="http://schemas.openxmlformats.org/drawingml/2006/picture">
                    <pic:pic xmlns:pic="http://schemas.openxmlformats.org/drawingml/2006/picture">
                      <pic:nvPicPr>
                        <pic:cNvPr id="433214" name="4 Resim" descr="F:\K_Q_TSE_ISO_EN_9000-logo-1761A8C15E-seeklogo_com.gif"/>
                        <pic:cNvPicPr>
                          <a:picLocks noChangeAspect="1" noChangeArrowheads="1"/>
                        </pic:cNvPicPr>
                      </pic:nvPicPr>
                      <pic:blipFill>
                        <a:blip r:embed="rId2" cstate="print"/>
                        <a:srcRect/>
                        <a:stretch>
                          <a:fillRect/>
                        </a:stretch>
                      </pic:blipFill>
                      <pic:spPr bwMode="auto">
                        <a:xfrm>
                          <a:off x="0" y="0"/>
                          <a:ext cx="836752" cy="937210"/>
                        </a:xfrm>
                        <a:prstGeom prst="rect">
                          <a:avLst/>
                        </a:prstGeom>
                        <a:noFill/>
                        <a:ln w="9525">
                          <a:noFill/>
                          <a:miter lim="800000"/>
                          <a:headEnd/>
                          <a:tailEnd/>
                        </a:ln>
                      </pic:spPr>
                    </pic:pic>
                  </a:graphicData>
                </a:graphic>
              </wp:inline>
            </w:drawing>
          </w:r>
        </w:p>
      </w:tc>
    </w:tr>
    <w:tr w:rsidR="00C07F3D" w:rsidRPr="00B06EEE" w:rsidTr="00C07F3D">
      <w:trPr>
        <w:cantSplit/>
        <w:trHeight w:val="163"/>
      </w:trPr>
      <w:tc>
        <w:tcPr>
          <w:tcW w:w="1721" w:type="dxa"/>
          <w:vMerge/>
        </w:tcPr>
        <w:p w:rsidR="00C07F3D" w:rsidRPr="00B06EEE" w:rsidRDefault="00C07F3D" w:rsidP="005B59DE">
          <w:pPr>
            <w:pStyle w:val="stBilgi"/>
            <w:rPr>
              <w:sz w:val="24"/>
              <w:szCs w:val="24"/>
            </w:rPr>
          </w:pPr>
        </w:p>
      </w:tc>
      <w:tc>
        <w:tcPr>
          <w:tcW w:w="2876" w:type="dxa"/>
          <w:vMerge w:val="restart"/>
          <w:vAlign w:val="center"/>
        </w:tcPr>
        <w:p w:rsidR="00C07F3D" w:rsidRPr="00B06EEE" w:rsidRDefault="00C07F3D" w:rsidP="0006165F">
          <w:pPr>
            <w:pStyle w:val="stBilgi"/>
            <w:jc w:val="center"/>
            <w:rPr>
              <w:rFonts w:ascii="Times New Roman" w:hAnsi="Times New Roman"/>
              <w:b/>
              <w:bCs/>
              <w:sz w:val="24"/>
              <w:szCs w:val="24"/>
            </w:rPr>
          </w:pPr>
          <w:r w:rsidRPr="00B06EEE">
            <w:rPr>
              <w:rFonts w:ascii="Times New Roman" w:hAnsi="Times New Roman"/>
              <w:b/>
              <w:bCs/>
              <w:sz w:val="24"/>
              <w:szCs w:val="24"/>
            </w:rPr>
            <w:t xml:space="preserve">Şef Görev Tanımı  </w:t>
          </w:r>
        </w:p>
      </w:tc>
      <w:tc>
        <w:tcPr>
          <w:tcW w:w="1569" w:type="dxa"/>
        </w:tcPr>
        <w:p w:rsidR="00C07F3D" w:rsidRPr="006D0549" w:rsidRDefault="00C07F3D" w:rsidP="005B59DE">
          <w:pPr>
            <w:pStyle w:val="stBilgi"/>
            <w:rPr>
              <w:rFonts w:ascii="Times New Roman" w:hAnsi="Times New Roman"/>
              <w:b/>
              <w:bCs/>
              <w:sz w:val="20"/>
            </w:rPr>
          </w:pPr>
          <w:r w:rsidRPr="006D0549">
            <w:rPr>
              <w:rFonts w:ascii="Times New Roman" w:hAnsi="Times New Roman"/>
              <w:b/>
              <w:bCs/>
              <w:sz w:val="20"/>
            </w:rPr>
            <w:t>Yayın Tarihi</w:t>
          </w:r>
        </w:p>
      </w:tc>
      <w:tc>
        <w:tcPr>
          <w:tcW w:w="1842" w:type="dxa"/>
        </w:tcPr>
        <w:p w:rsidR="00C07F3D" w:rsidRPr="006D0549" w:rsidRDefault="005A3FF9" w:rsidP="00C07F3D">
          <w:pPr>
            <w:pStyle w:val="stBilgi"/>
            <w:rPr>
              <w:rFonts w:ascii="Times New Roman" w:hAnsi="Times New Roman"/>
              <w:b/>
              <w:bCs/>
              <w:sz w:val="20"/>
            </w:rPr>
          </w:pPr>
          <w:r w:rsidRPr="005A3FF9">
            <w:rPr>
              <w:rFonts w:ascii="Times New Roman" w:hAnsi="Times New Roman"/>
              <w:b/>
              <w:bCs/>
              <w:sz w:val="20"/>
            </w:rPr>
            <w:t>01.01.2019</w:t>
          </w:r>
          <w:bookmarkStart w:id="0" w:name="_GoBack"/>
          <w:bookmarkEnd w:id="0"/>
        </w:p>
      </w:tc>
      <w:tc>
        <w:tcPr>
          <w:tcW w:w="1560" w:type="dxa"/>
          <w:vMerge/>
        </w:tcPr>
        <w:p w:rsidR="00C07F3D" w:rsidRDefault="00C07F3D" w:rsidP="00C07F3D">
          <w:pPr>
            <w:pStyle w:val="stBilgi"/>
            <w:rPr>
              <w:rFonts w:ascii="Times New Roman" w:hAnsi="Times New Roman"/>
              <w:b/>
              <w:bCs/>
              <w:sz w:val="20"/>
            </w:rPr>
          </w:pPr>
        </w:p>
      </w:tc>
    </w:tr>
    <w:tr w:rsidR="00C07F3D" w:rsidRPr="00B06EEE" w:rsidTr="00C07F3D">
      <w:trPr>
        <w:cantSplit/>
        <w:trHeight w:val="163"/>
      </w:trPr>
      <w:tc>
        <w:tcPr>
          <w:tcW w:w="1721" w:type="dxa"/>
          <w:vMerge/>
        </w:tcPr>
        <w:p w:rsidR="00C07F3D" w:rsidRPr="00B06EEE" w:rsidRDefault="00C07F3D" w:rsidP="005B59DE">
          <w:pPr>
            <w:pStyle w:val="stBilgi"/>
            <w:rPr>
              <w:sz w:val="24"/>
              <w:szCs w:val="24"/>
            </w:rPr>
          </w:pPr>
        </w:p>
      </w:tc>
      <w:tc>
        <w:tcPr>
          <w:tcW w:w="2876" w:type="dxa"/>
          <w:vMerge/>
        </w:tcPr>
        <w:p w:rsidR="00C07F3D" w:rsidRPr="00B06EEE" w:rsidRDefault="00C07F3D" w:rsidP="005B59DE">
          <w:pPr>
            <w:pStyle w:val="stBilgi"/>
            <w:rPr>
              <w:rFonts w:ascii="Times New Roman" w:hAnsi="Times New Roman"/>
              <w:sz w:val="24"/>
              <w:szCs w:val="24"/>
            </w:rPr>
          </w:pPr>
        </w:p>
      </w:tc>
      <w:tc>
        <w:tcPr>
          <w:tcW w:w="1569" w:type="dxa"/>
        </w:tcPr>
        <w:p w:rsidR="00C07F3D" w:rsidRPr="006D0549" w:rsidRDefault="00C07F3D" w:rsidP="005B59DE">
          <w:pPr>
            <w:pStyle w:val="stBilgi"/>
            <w:rPr>
              <w:rFonts w:ascii="Times New Roman" w:hAnsi="Times New Roman"/>
              <w:b/>
              <w:bCs/>
              <w:sz w:val="20"/>
            </w:rPr>
          </w:pPr>
          <w:r w:rsidRPr="006D0549">
            <w:rPr>
              <w:rFonts w:ascii="Times New Roman" w:hAnsi="Times New Roman"/>
              <w:b/>
              <w:bCs/>
              <w:sz w:val="20"/>
            </w:rPr>
            <w:t>Revizyon No</w:t>
          </w:r>
        </w:p>
      </w:tc>
      <w:tc>
        <w:tcPr>
          <w:tcW w:w="1842" w:type="dxa"/>
        </w:tcPr>
        <w:p w:rsidR="00C07F3D" w:rsidRPr="006D0549" w:rsidRDefault="00C07F3D" w:rsidP="005B59DE">
          <w:pPr>
            <w:pStyle w:val="stBilgi"/>
            <w:jc w:val="center"/>
            <w:rPr>
              <w:rFonts w:ascii="Times New Roman" w:hAnsi="Times New Roman"/>
              <w:b/>
              <w:bCs/>
              <w:sz w:val="20"/>
            </w:rPr>
          </w:pPr>
        </w:p>
      </w:tc>
      <w:tc>
        <w:tcPr>
          <w:tcW w:w="1560" w:type="dxa"/>
          <w:vMerge/>
        </w:tcPr>
        <w:p w:rsidR="00C07F3D" w:rsidRPr="006D0549" w:rsidRDefault="00C07F3D" w:rsidP="005B59DE">
          <w:pPr>
            <w:pStyle w:val="stBilgi"/>
            <w:jc w:val="center"/>
            <w:rPr>
              <w:rFonts w:ascii="Times New Roman" w:hAnsi="Times New Roman"/>
              <w:b/>
              <w:bCs/>
              <w:sz w:val="20"/>
            </w:rPr>
          </w:pPr>
        </w:p>
      </w:tc>
    </w:tr>
    <w:tr w:rsidR="00C07F3D" w:rsidRPr="00B06EEE" w:rsidTr="00C07F3D">
      <w:trPr>
        <w:cantSplit/>
        <w:trHeight w:val="163"/>
      </w:trPr>
      <w:tc>
        <w:tcPr>
          <w:tcW w:w="1721" w:type="dxa"/>
          <w:vMerge/>
        </w:tcPr>
        <w:p w:rsidR="00C07F3D" w:rsidRPr="00B06EEE" w:rsidRDefault="00C07F3D" w:rsidP="005B59DE">
          <w:pPr>
            <w:pStyle w:val="stBilgi"/>
            <w:rPr>
              <w:sz w:val="24"/>
              <w:szCs w:val="24"/>
            </w:rPr>
          </w:pPr>
        </w:p>
      </w:tc>
      <w:tc>
        <w:tcPr>
          <w:tcW w:w="2876" w:type="dxa"/>
          <w:vMerge/>
        </w:tcPr>
        <w:p w:rsidR="00C07F3D" w:rsidRPr="00B06EEE" w:rsidRDefault="00C07F3D" w:rsidP="005B59DE">
          <w:pPr>
            <w:pStyle w:val="stBilgi"/>
            <w:rPr>
              <w:rFonts w:ascii="Times New Roman" w:hAnsi="Times New Roman"/>
              <w:sz w:val="24"/>
              <w:szCs w:val="24"/>
            </w:rPr>
          </w:pPr>
        </w:p>
      </w:tc>
      <w:tc>
        <w:tcPr>
          <w:tcW w:w="1569" w:type="dxa"/>
        </w:tcPr>
        <w:p w:rsidR="00C07F3D" w:rsidRPr="006D0549" w:rsidRDefault="00C07F3D" w:rsidP="005B59DE">
          <w:pPr>
            <w:pStyle w:val="stBilgi"/>
            <w:rPr>
              <w:rFonts w:ascii="Times New Roman" w:hAnsi="Times New Roman"/>
              <w:b/>
              <w:bCs/>
              <w:sz w:val="20"/>
            </w:rPr>
          </w:pPr>
          <w:r w:rsidRPr="006D0549">
            <w:rPr>
              <w:rFonts w:ascii="Times New Roman" w:hAnsi="Times New Roman"/>
              <w:b/>
              <w:bCs/>
              <w:sz w:val="20"/>
            </w:rPr>
            <w:t>Revizyon Tarihi</w:t>
          </w:r>
        </w:p>
      </w:tc>
      <w:tc>
        <w:tcPr>
          <w:tcW w:w="1842" w:type="dxa"/>
        </w:tcPr>
        <w:p w:rsidR="00C07F3D" w:rsidRPr="006D0549" w:rsidRDefault="00C07F3D" w:rsidP="005B59DE">
          <w:pPr>
            <w:pStyle w:val="stBilgi"/>
            <w:jc w:val="center"/>
            <w:rPr>
              <w:rFonts w:ascii="Times New Roman" w:hAnsi="Times New Roman"/>
              <w:b/>
              <w:bCs/>
              <w:sz w:val="20"/>
            </w:rPr>
          </w:pPr>
        </w:p>
      </w:tc>
      <w:tc>
        <w:tcPr>
          <w:tcW w:w="1560" w:type="dxa"/>
          <w:vMerge/>
        </w:tcPr>
        <w:p w:rsidR="00C07F3D" w:rsidRPr="006D0549" w:rsidRDefault="00C07F3D" w:rsidP="005B59DE">
          <w:pPr>
            <w:pStyle w:val="stBilgi"/>
            <w:jc w:val="center"/>
            <w:rPr>
              <w:rFonts w:ascii="Times New Roman" w:hAnsi="Times New Roman"/>
              <w:b/>
              <w:bCs/>
              <w:sz w:val="20"/>
            </w:rPr>
          </w:pPr>
        </w:p>
      </w:tc>
    </w:tr>
    <w:tr w:rsidR="00C07F3D" w:rsidRPr="00B06EEE" w:rsidTr="00C07F3D">
      <w:trPr>
        <w:cantSplit/>
        <w:trHeight w:val="163"/>
      </w:trPr>
      <w:tc>
        <w:tcPr>
          <w:tcW w:w="1721" w:type="dxa"/>
          <w:vMerge/>
        </w:tcPr>
        <w:p w:rsidR="00C07F3D" w:rsidRPr="00B06EEE" w:rsidRDefault="00C07F3D" w:rsidP="005B59DE">
          <w:pPr>
            <w:pStyle w:val="stBilgi"/>
            <w:rPr>
              <w:sz w:val="24"/>
              <w:szCs w:val="24"/>
            </w:rPr>
          </w:pPr>
        </w:p>
      </w:tc>
      <w:tc>
        <w:tcPr>
          <w:tcW w:w="2876" w:type="dxa"/>
          <w:vMerge/>
        </w:tcPr>
        <w:p w:rsidR="00C07F3D" w:rsidRPr="00B06EEE" w:rsidRDefault="00C07F3D" w:rsidP="005B59DE">
          <w:pPr>
            <w:pStyle w:val="stBilgi"/>
            <w:rPr>
              <w:rFonts w:ascii="Times New Roman" w:hAnsi="Times New Roman"/>
              <w:sz w:val="24"/>
              <w:szCs w:val="24"/>
            </w:rPr>
          </w:pPr>
        </w:p>
      </w:tc>
      <w:tc>
        <w:tcPr>
          <w:tcW w:w="1569" w:type="dxa"/>
        </w:tcPr>
        <w:p w:rsidR="00C07F3D" w:rsidRPr="006D0549" w:rsidRDefault="00C07F3D" w:rsidP="005B59DE">
          <w:pPr>
            <w:pStyle w:val="stBilgi"/>
            <w:rPr>
              <w:rFonts w:ascii="Times New Roman" w:hAnsi="Times New Roman"/>
              <w:b/>
              <w:bCs/>
              <w:sz w:val="20"/>
            </w:rPr>
          </w:pPr>
          <w:r w:rsidRPr="006D0549">
            <w:rPr>
              <w:rFonts w:ascii="Times New Roman" w:hAnsi="Times New Roman"/>
              <w:b/>
              <w:bCs/>
              <w:sz w:val="20"/>
            </w:rPr>
            <w:t>Sayfa</w:t>
          </w:r>
        </w:p>
      </w:tc>
      <w:tc>
        <w:tcPr>
          <w:tcW w:w="1842" w:type="dxa"/>
        </w:tcPr>
        <w:p w:rsidR="00C07F3D" w:rsidRPr="006D0549" w:rsidRDefault="00C07F3D" w:rsidP="00C07F3D">
          <w:pPr>
            <w:pStyle w:val="stBilgi"/>
            <w:rPr>
              <w:rFonts w:ascii="Times New Roman" w:hAnsi="Times New Roman"/>
              <w:b/>
              <w:bCs/>
              <w:sz w:val="20"/>
            </w:rPr>
          </w:pPr>
          <w:r w:rsidRPr="006D0549">
            <w:rPr>
              <w:rStyle w:val="SayfaNumaras"/>
              <w:rFonts w:ascii="Times New Roman" w:hAnsi="Times New Roman"/>
              <w:b/>
              <w:sz w:val="20"/>
            </w:rPr>
            <w:fldChar w:fldCharType="begin"/>
          </w:r>
          <w:r w:rsidRPr="006D0549">
            <w:rPr>
              <w:rStyle w:val="SayfaNumaras"/>
              <w:rFonts w:ascii="Times New Roman" w:hAnsi="Times New Roman"/>
              <w:b/>
              <w:sz w:val="20"/>
            </w:rPr>
            <w:instrText xml:space="preserve"> PAGE </w:instrText>
          </w:r>
          <w:r w:rsidRPr="006D0549">
            <w:rPr>
              <w:rStyle w:val="SayfaNumaras"/>
              <w:rFonts w:ascii="Times New Roman" w:hAnsi="Times New Roman"/>
              <w:b/>
              <w:sz w:val="20"/>
            </w:rPr>
            <w:fldChar w:fldCharType="separate"/>
          </w:r>
          <w:r w:rsidR="005A3FF9">
            <w:rPr>
              <w:rStyle w:val="SayfaNumaras"/>
              <w:rFonts w:ascii="Times New Roman" w:hAnsi="Times New Roman"/>
              <w:b/>
              <w:noProof/>
              <w:sz w:val="20"/>
            </w:rPr>
            <w:t>1</w:t>
          </w:r>
          <w:r w:rsidRPr="006D0549">
            <w:rPr>
              <w:rStyle w:val="SayfaNumaras"/>
              <w:rFonts w:ascii="Times New Roman" w:hAnsi="Times New Roman"/>
              <w:b/>
              <w:sz w:val="20"/>
            </w:rPr>
            <w:fldChar w:fldCharType="end"/>
          </w:r>
          <w:r w:rsidRPr="006D0549">
            <w:rPr>
              <w:rFonts w:ascii="Times New Roman" w:hAnsi="Times New Roman"/>
              <w:b/>
              <w:bCs/>
              <w:sz w:val="20"/>
            </w:rPr>
            <w:t>/</w:t>
          </w:r>
          <w:r w:rsidRPr="006D0549">
            <w:rPr>
              <w:rStyle w:val="SayfaNumaras"/>
              <w:rFonts w:ascii="Times New Roman" w:hAnsi="Times New Roman"/>
              <w:b/>
              <w:sz w:val="20"/>
            </w:rPr>
            <w:fldChar w:fldCharType="begin"/>
          </w:r>
          <w:r w:rsidRPr="006D0549">
            <w:rPr>
              <w:rStyle w:val="SayfaNumaras"/>
              <w:rFonts w:ascii="Times New Roman" w:hAnsi="Times New Roman"/>
              <w:b/>
              <w:sz w:val="20"/>
            </w:rPr>
            <w:instrText xml:space="preserve"> NUMPAGES </w:instrText>
          </w:r>
          <w:r w:rsidRPr="006D0549">
            <w:rPr>
              <w:rStyle w:val="SayfaNumaras"/>
              <w:rFonts w:ascii="Times New Roman" w:hAnsi="Times New Roman"/>
              <w:b/>
              <w:sz w:val="20"/>
            </w:rPr>
            <w:fldChar w:fldCharType="separate"/>
          </w:r>
          <w:r w:rsidR="005A3FF9">
            <w:rPr>
              <w:rStyle w:val="SayfaNumaras"/>
              <w:rFonts w:ascii="Times New Roman" w:hAnsi="Times New Roman"/>
              <w:b/>
              <w:noProof/>
              <w:sz w:val="20"/>
            </w:rPr>
            <w:t>1</w:t>
          </w:r>
          <w:r w:rsidRPr="006D0549">
            <w:rPr>
              <w:rStyle w:val="SayfaNumaras"/>
              <w:rFonts w:ascii="Times New Roman" w:hAnsi="Times New Roman"/>
              <w:b/>
              <w:sz w:val="20"/>
            </w:rPr>
            <w:fldChar w:fldCharType="end"/>
          </w:r>
        </w:p>
      </w:tc>
      <w:tc>
        <w:tcPr>
          <w:tcW w:w="1560" w:type="dxa"/>
          <w:vMerge/>
        </w:tcPr>
        <w:p w:rsidR="00C07F3D" w:rsidRPr="006D0549" w:rsidRDefault="00C07F3D" w:rsidP="00C07F3D">
          <w:pPr>
            <w:pStyle w:val="stBilgi"/>
            <w:rPr>
              <w:rStyle w:val="SayfaNumaras"/>
              <w:rFonts w:ascii="Times New Roman" w:hAnsi="Times New Roman"/>
              <w:b/>
              <w:sz w:val="20"/>
            </w:rPr>
          </w:pPr>
        </w:p>
      </w:tc>
    </w:tr>
  </w:tbl>
  <w:p w:rsidR="006F2F72" w:rsidRDefault="006F2F7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FF9" w:rsidRDefault="005A3FF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540F9"/>
    <w:multiLevelType w:val="hybridMultilevel"/>
    <w:tmpl w:val="F744A9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29F22BA"/>
    <w:multiLevelType w:val="hybridMultilevel"/>
    <w:tmpl w:val="C37038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E3516B9"/>
    <w:multiLevelType w:val="hybridMultilevel"/>
    <w:tmpl w:val="BC7675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F2F72"/>
    <w:rsid w:val="0006165F"/>
    <w:rsid w:val="000930C0"/>
    <w:rsid w:val="00137C84"/>
    <w:rsid w:val="00147CD8"/>
    <w:rsid w:val="00155A9A"/>
    <w:rsid w:val="001945FB"/>
    <w:rsid w:val="00195BC1"/>
    <w:rsid w:val="001F7531"/>
    <w:rsid w:val="00215B9B"/>
    <w:rsid w:val="0023219D"/>
    <w:rsid w:val="0024642F"/>
    <w:rsid w:val="00273AAD"/>
    <w:rsid w:val="004B1A4B"/>
    <w:rsid w:val="004B2383"/>
    <w:rsid w:val="005A3FF9"/>
    <w:rsid w:val="005A416C"/>
    <w:rsid w:val="005D28F4"/>
    <w:rsid w:val="006D0549"/>
    <w:rsid w:val="006F0F87"/>
    <w:rsid w:val="006F2F72"/>
    <w:rsid w:val="0077650E"/>
    <w:rsid w:val="007D6243"/>
    <w:rsid w:val="00843B6C"/>
    <w:rsid w:val="0086204E"/>
    <w:rsid w:val="00911485"/>
    <w:rsid w:val="00972D82"/>
    <w:rsid w:val="009F1C5F"/>
    <w:rsid w:val="00A16113"/>
    <w:rsid w:val="00A24F88"/>
    <w:rsid w:val="00B06EEE"/>
    <w:rsid w:val="00B559F4"/>
    <w:rsid w:val="00B64876"/>
    <w:rsid w:val="00BE2EA0"/>
    <w:rsid w:val="00C07F3D"/>
    <w:rsid w:val="00C2066C"/>
    <w:rsid w:val="00C32708"/>
    <w:rsid w:val="00D60055"/>
    <w:rsid w:val="00D6144E"/>
    <w:rsid w:val="00EC54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335FC0-C06D-4DBD-AB64-ED1882FCB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D82"/>
    <w:pPr>
      <w:spacing w:after="0" w:line="240" w:lineRule="auto"/>
    </w:pPr>
    <w:rPr>
      <w:rFonts w:ascii="Arial" w:eastAsia="Times New Roman" w:hAnsi="Arial" w:cs="Times New Roman"/>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F2F72"/>
    <w:pPr>
      <w:tabs>
        <w:tab w:val="center" w:pos="4536"/>
        <w:tab w:val="right" w:pos="9072"/>
      </w:tabs>
    </w:pPr>
  </w:style>
  <w:style w:type="character" w:customStyle="1" w:styleId="stBilgiChar">
    <w:name w:val="Üst Bilgi Char"/>
    <w:basedOn w:val="VarsaylanParagrafYazTipi"/>
    <w:link w:val="stBilgi"/>
    <w:rsid w:val="006F2F72"/>
  </w:style>
  <w:style w:type="paragraph" w:styleId="AltBilgi">
    <w:name w:val="footer"/>
    <w:basedOn w:val="Normal"/>
    <w:link w:val="AltBilgiChar"/>
    <w:uiPriority w:val="99"/>
    <w:unhideWhenUsed/>
    <w:rsid w:val="006F2F72"/>
    <w:pPr>
      <w:tabs>
        <w:tab w:val="center" w:pos="4536"/>
        <w:tab w:val="right" w:pos="9072"/>
      </w:tabs>
    </w:pPr>
  </w:style>
  <w:style w:type="character" w:customStyle="1" w:styleId="AltBilgiChar">
    <w:name w:val="Alt Bilgi Char"/>
    <w:basedOn w:val="VarsaylanParagrafYazTipi"/>
    <w:link w:val="AltBilgi"/>
    <w:uiPriority w:val="99"/>
    <w:rsid w:val="006F2F72"/>
  </w:style>
  <w:style w:type="character" w:styleId="SayfaNumaras">
    <w:name w:val="page number"/>
    <w:basedOn w:val="VarsaylanParagrafYazTipi"/>
    <w:rsid w:val="006F2F72"/>
  </w:style>
  <w:style w:type="paragraph" w:styleId="BalonMetni">
    <w:name w:val="Balloon Text"/>
    <w:basedOn w:val="Normal"/>
    <w:link w:val="BalonMetniChar"/>
    <w:uiPriority w:val="99"/>
    <w:semiHidden/>
    <w:unhideWhenUsed/>
    <w:rsid w:val="006F2F72"/>
    <w:rPr>
      <w:rFonts w:ascii="Tahoma" w:hAnsi="Tahoma" w:cs="Tahoma"/>
      <w:sz w:val="16"/>
      <w:szCs w:val="16"/>
    </w:rPr>
  </w:style>
  <w:style w:type="character" w:customStyle="1" w:styleId="BalonMetniChar">
    <w:name w:val="Balon Metni Char"/>
    <w:basedOn w:val="VarsaylanParagrafYazTipi"/>
    <w:link w:val="BalonMetni"/>
    <w:uiPriority w:val="99"/>
    <w:semiHidden/>
    <w:rsid w:val="006F2F72"/>
    <w:rPr>
      <w:rFonts w:ascii="Tahoma" w:hAnsi="Tahoma" w:cs="Tahoma"/>
      <w:sz w:val="16"/>
      <w:szCs w:val="16"/>
    </w:rPr>
  </w:style>
  <w:style w:type="paragraph" w:customStyle="1" w:styleId="3-normalyaz0">
    <w:name w:val="3-normalyaz0"/>
    <w:basedOn w:val="Normal"/>
    <w:rsid w:val="00972D82"/>
    <w:pPr>
      <w:jc w:val="both"/>
    </w:pPr>
    <w:rPr>
      <w:rFonts w:ascii="Times New Roman" w:hAnsi="Times New Roman"/>
      <w:sz w:val="19"/>
      <w:szCs w:val="19"/>
      <w:lang w:eastAsia="tr-TR"/>
    </w:rPr>
  </w:style>
  <w:style w:type="paragraph" w:styleId="ListeParagraf">
    <w:name w:val="List Paragraph"/>
    <w:basedOn w:val="Normal"/>
    <w:uiPriority w:val="34"/>
    <w:qFormat/>
    <w:rsid w:val="00194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138311">
      <w:bodyDiv w:val="1"/>
      <w:marLeft w:val="0"/>
      <w:marRight w:val="0"/>
      <w:marTop w:val="0"/>
      <w:marBottom w:val="0"/>
      <w:divBdr>
        <w:top w:val="none" w:sz="0" w:space="0" w:color="auto"/>
        <w:left w:val="none" w:sz="0" w:space="0" w:color="auto"/>
        <w:bottom w:val="none" w:sz="0" w:space="0" w:color="auto"/>
        <w:right w:val="none" w:sz="0" w:space="0" w:color="auto"/>
      </w:divBdr>
    </w:div>
    <w:div w:id="164196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193</Words>
  <Characters>1103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creator>
  <cp:keywords/>
  <dc:description/>
  <cp:lastModifiedBy>Rabia ÇİFTÇİ</cp:lastModifiedBy>
  <cp:revision>23</cp:revision>
  <dcterms:created xsi:type="dcterms:W3CDTF">2011-04-06T09:16:00Z</dcterms:created>
  <dcterms:modified xsi:type="dcterms:W3CDTF">2020-02-12T08:38:00Z</dcterms:modified>
</cp:coreProperties>
</file>