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05" w:rsidRDefault="002A0805" w:rsidP="002A0805"/>
    <w:tbl>
      <w:tblPr>
        <w:tblW w:w="103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56"/>
        <w:gridCol w:w="3197"/>
        <w:gridCol w:w="1674"/>
        <w:gridCol w:w="2127"/>
        <w:gridCol w:w="1490"/>
      </w:tblGrid>
      <w:tr w:rsidR="007C52D8" w:rsidTr="007C52D8">
        <w:trPr>
          <w:cantSplit/>
          <w:trHeight w:val="481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D8" w:rsidRDefault="007C52D8">
            <w:pPr>
              <w:pStyle w:val="stbilgi"/>
              <w:jc w:val="center"/>
              <w:rPr>
                <w:b/>
                <w:bCs/>
                <w:sz w:val="44"/>
                <w:szCs w:val="44"/>
              </w:rPr>
            </w:pPr>
            <w:r w:rsidRPr="007C52D8">
              <w:rPr>
                <w:b/>
                <w:bCs/>
                <w:sz w:val="44"/>
                <w:szCs w:val="44"/>
              </w:rPr>
              <w:drawing>
                <wp:inline distT="0" distB="0" distL="0" distR="0">
                  <wp:extent cx="938482" cy="914400"/>
                  <wp:effectExtent l="19050" t="0" r="0" b="0"/>
                  <wp:docPr id="276" name="17 Resim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7 Resim" descr="logo.gi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366" cy="91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D8" w:rsidRDefault="007C52D8">
            <w:pPr>
              <w:pStyle w:val="stbilgi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T.C.</w:t>
            </w:r>
          </w:p>
          <w:p w:rsidR="007C52D8" w:rsidRDefault="007C52D8">
            <w:pPr>
              <w:pStyle w:val="stbilgi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MERSİN VALİLİĞİ </w:t>
            </w:r>
          </w:p>
          <w:p w:rsidR="007C52D8" w:rsidRDefault="007C52D8">
            <w:pPr>
              <w:pStyle w:val="stbilgi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İl İdare Kurulu Müdürlüğü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D8" w:rsidRDefault="007C52D8">
            <w:pPr>
              <w:pStyle w:val="stbilgi"/>
              <w:rPr>
                <w:b/>
                <w:bCs/>
              </w:rPr>
            </w:pPr>
            <w:r>
              <w:rPr>
                <w:b/>
                <w:bCs/>
              </w:rPr>
              <w:t>Doküman No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D8" w:rsidRDefault="007C52D8">
            <w:pPr>
              <w:pStyle w:val="stbilgi"/>
              <w:rPr>
                <w:b/>
                <w:bCs/>
              </w:rPr>
            </w:pPr>
            <w:r>
              <w:rPr>
                <w:b/>
                <w:bCs/>
              </w:rPr>
              <w:t>MV.33.</w:t>
            </w:r>
            <w:proofErr w:type="gramStart"/>
            <w:r>
              <w:rPr>
                <w:b/>
                <w:bCs/>
              </w:rPr>
              <w:t>İKM.FR</w:t>
            </w:r>
            <w:proofErr w:type="gramEnd"/>
            <w:r>
              <w:rPr>
                <w:b/>
                <w:bCs/>
              </w:rPr>
              <w:t>.09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2D8" w:rsidRDefault="007C52D8">
            <w:pPr>
              <w:pStyle w:val="stbilgi"/>
              <w:rPr>
                <w:b/>
                <w:bCs/>
              </w:rPr>
            </w:pPr>
            <w:r w:rsidRPr="007C52D8">
              <w:rPr>
                <w:b/>
                <w:bCs/>
              </w:rPr>
              <w:drawing>
                <wp:inline distT="0" distB="0" distL="0" distR="0">
                  <wp:extent cx="831790" cy="931652"/>
                  <wp:effectExtent l="19050" t="0" r="6410" b="0"/>
                  <wp:docPr id="275" name="Resim 1" descr="F:\K_Q_TSE_ISO_EN_9000-logo-1761A8C15E-seeklogo_com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214" name="4 Resim" descr="F:\K_Q_TSE_ISO_EN_9000-logo-1761A8C15E-seeklogo_co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752" cy="937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2D8" w:rsidTr="007C52D8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D8" w:rsidRDefault="007C52D8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D8" w:rsidRDefault="007C52D8">
            <w:pPr>
              <w:ind w:left="360"/>
              <w:jc w:val="center"/>
              <w:rPr>
                <w:sz w:val="24"/>
                <w:szCs w:val="24"/>
              </w:rPr>
            </w:pPr>
          </w:p>
          <w:p w:rsidR="007C52D8" w:rsidRDefault="007C52D8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Disiplin Soruşturması Raporu Formu</w:t>
            </w:r>
          </w:p>
          <w:p w:rsidR="007C52D8" w:rsidRDefault="007C52D8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  <w:p w:rsidR="007C52D8" w:rsidRDefault="007C52D8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D8" w:rsidRDefault="007C52D8">
            <w:pPr>
              <w:pStyle w:val="stbilgi"/>
              <w:rPr>
                <w:b/>
                <w:bCs/>
              </w:rPr>
            </w:pPr>
            <w:r>
              <w:rPr>
                <w:b/>
                <w:bCs/>
              </w:rPr>
              <w:t>Yayın Tarihi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D8" w:rsidRDefault="007C52D8">
            <w:pPr>
              <w:pStyle w:val="stbilgi"/>
              <w:rPr>
                <w:b/>
                <w:bCs/>
              </w:rPr>
            </w:pPr>
            <w:r>
              <w:rPr>
                <w:b/>
                <w:bCs/>
              </w:rPr>
              <w:t>01.08.2011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2D8" w:rsidRDefault="007C52D8">
            <w:pPr>
              <w:pStyle w:val="stbilgi"/>
              <w:rPr>
                <w:b/>
                <w:bCs/>
              </w:rPr>
            </w:pPr>
          </w:p>
        </w:tc>
      </w:tr>
      <w:tr w:rsidR="007C52D8" w:rsidTr="007C52D8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D8" w:rsidRDefault="007C52D8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D8" w:rsidRDefault="007C52D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D8" w:rsidRDefault="007C52D8">
            <w:pPr>
              <w:pStyle w:val="stbilgi"/>
              <w:rPr>
                <w:b/>
                <w:bCs/>
              </w:rPr>
            </w:pPr>
            <w:r>
              <w:rPr>
                <w:b/>
                <w:bCs/>
              </w:rPr>
              <w:t>Revizyon No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D8" w:rsidRDefault="007C52D8">
            <w:pPr>
              <w:pStyle w:val="stbilgi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2D8" w:rsidRDefault="007C52D8">
            <w:pPr>
              <w:pStyle w:val="stbilgi"/>
              <w:rPr>
                <w:b/>
                <w:bCs/>
              </w:rPr>
            </w:pPr>
          </w:p>
        </w:tc>
      </w:tr>
      <w:tr w:rsidR="007C52D8" w:rsidTr="007C52D8">
        <w:trPr>
          <w:cantSplit/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D8" w:rsidRDefault="007C52D8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D8" w:rsidRDefault="007C52D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D8" w:rsidRDefault="007C52D8">
            <w:pPr>
              <w:pStyle w:val="stbilgi"/>
              <w:rPr>
                <w:b/>
                <w:bCs/>
              </w:rPr>
            </w:pPr>
            <w:r>
              <w:rPr>
                <w:b/>
                <w:bCs/>
              </w:rPr>
              <w:t>Revizyon Tarihi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D8" w:rsidRDefault="007C52D8">
            <w:pPr>
              <w:pStyle w:val="stbilgi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2D8" w:rsidRDefault="007C52D8">
            <w:pPr>
              <w:pStyle w:val="stbilgi"/>
              <w:rPr>
                <w:b/>
                <w:bCs/>
              </w:rPr>
            </w:pPr>
          </w:p>
        </w:tc>
      </w:tr>
      <w:tr w:rsidR="007C52D8" w:rsidTr="007C52D8">
        <w:trPr>
          <w:cantSplit/>
          <w:trHeight w:val="7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D8" w:rsidRDefault="007C52D8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2D8" w:rsidRDefault="007C52D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D8" w:rsidRDefault="007C52D8">
            <w:pPr>
              <w:pStyle w:val="stbilgi"/>
              <w:rPr>
                <w:b/>
                <w:bCs/>
              </w:rPr>
            </w:pPr>
            <w:r>
              <w:rPr>
                <w:b/>
                <w:bCs/>
              </w:rPr>
              <w:t>Sayfa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D8" w:rsidRDefault="007C52D8">
            <w:pPr>
              <w:pStyle w:val="stbilgi"/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D8" w:rsidRDefault="007C52D8">
            <w:pPr>
              <w:pStyle w:val="stbilgi"/>
              <w:rPr>
                <w:b/>
                <w:bCs/>
              </w:rPr>
            </w:pPr>
          </w:p>
        </w:tc>
      </w:tr>
    </w:tbl>
    <w:p w:rsidR="00F8580C" w:rsidRDefault="00F8580C" w:rsidP="00F8580C">
      <w:pPr>
        <w:jc w:val="center"/>
      </w:pPr>
    </w:p>
    <w:p w:rsidR="002A0805" w:rsidRPr="008778BE" w:rsidRDefault="00F8580C" w:rsidP="00F8580C">
      <w:pPr>
        <w:jc w:val="center"/>
        <w:rPr>
          <w:b/>
          <w:sz w:val="22"/>
          <w:szCs w:val="22"/>
          <w:u w:val="single"/>
        </w:rPr>
      </w:pPr>
      <w:r w:rsidRPr="008778BE">
        <w:rPr>
          <w:b/>
          <w:sz w:val="22"/>
          <w:szCs w:val="22"/>
          <w:u w:val="single"/>
        </w:rPr>
        <w:t>DİSİPLİN SORUŞTURMA RAPORU</w:t>
      </w:r>
    </w:p>
    <w:p w:rsidR="00F8580C" w:rsidRPr="008778BE" w:rsidRDefault="00F8580C" w:rsidP="00F8580C">
      <w:pPr>
        <w:jc w:val="center"/>
        <w:rPr>
          <w:b/>
          <w:sz w:val="22"/>
          <w:szCs w:val="22"/>
          <w:u w:val="single"/>
        </w:rPr>
      </w:pPr>
    </w:p>
    <w:p w:rsidR="00461088" w:rsidRPr="008778BE" w:rsidRDefault="00461088" w:rsidP="002A0805">
      <w:pPr>
        <w:rPr>
          <w:b/>
          <w:sz w:val="22"/>
          <w:szCs w:val="22"/>
        </w:rPr>
      </w:pPr>
      <w:r w:rsidRPr="008778BE">
        <w:rPr>
          <w:b/>
          <w:sz w:val="22"/>
          <w:szCs w:val="22"/>
        </w:rPr>
        <w:t>BAŞLANGIÇ</w:t>
      </w:r>
    </w:p>
    <w:p w:rsidR="00461088" w:rsidRDefault="00461088" w:rsidP="00A37902">
      <w:pPr>
        <w:ind w:firstLine="708"/>
        <w:jc w:val="both"/>
        <w:rPr>
          <w:sz w:val="22"/>
          <w:szCs w:val="22"/>
        </w:rPr>
      </w:pPr>
      <w:r w:rsidRPr="008778BE">
        <w:rPr>
          <w:sz w:val="22"/>
          <w:szCs w:val="22"/>
        </w:rPr>
        <w:t>(Bu bölüme disiplin soruşturması başlatan merci tarafından verilen görevlendirme emri veya olurunun tarih ve sayılı yazılmalıdır.)</w:t>
      </w:r>
    </w:p>
    <w:p w:rsidR="008778BE" w:rsidRPr="008778BE" w:rsidRDefault="008778BE" w:rsidP="00A37902">
      <w:pPr>
        <w:ind w:firstLine="708"/>
        <w:jc w:val="both"/>
        <w:rPr>
          <w:sz w:val="22"/>
          <w:szCs w:val="22"/>
        </w:rPr>
      </w:pPr>
    </w:p>
    <w:p w:rsidR="00461088" w:rsidRPr="008778BE" w:rsidRDefault="00461088" w:rsidP="002A0805">
      <w:pPr>
        <w:rPr>
          <w:b/>
          <w:sz w:val="22"/>
          <w:szCs w:val="22"/>
        </w:rPr>
      </w:pPr>
      <w:r w:rsidRPr="008778BE">
        <w:rPr>
          <w:b/>
          <w:sz w:val="22"/>
          <w:szCs w:val="22"/>
        </w:rPr>
        <w:t>MUHBİR YA DA MÜŞTEKİ</w:t>
      </w:r>
    </w:p>
    <w:p w:rsidR="00461088" w:rsidRDefault="00461088" w:rsidP="00A37902">
      <w:pPr>
        <w:ind w:firstLine="708"/>
        <w:jc w:val="both"/>
        <w:rPr>
          <w:sz w:val="22"/>
          <w:szCs w:val="22"/>
        </w:rPr>
      </w:pPr>
      <w:proofErr w:type="gramStart"/>
      <w:r w:rsidRPr="008778BE">
        <w:rPr>
          <w:sz w:val="22"/>
          <w:szCs w:val="22"/>
        </w:rPr>
        <w:t>(</w:t>
      </w:r>
      <w:proofErr w:type="gramEnd"/>
      <w:r w:rsidRPr="008778BE">
        <w:rPr>
          <w:sz w:val="22"/>
          <w:szCs w:val="22"/>
        </w:rPr>
        <w:t xml:space="preserve">Bu bölüme, varsa muhbir yada müştekinin kimlik ve adresleri, yoksa </w:t>
      </w:r>
      <w:r w:rsidRPr="008778BE">
        <w:rPr>
          <w:b/>
          <w:sz w:val="22"/>
          <w:szCs w:val="22"/>
        </w:rPr>
        <w:t>K</w:t>
      </w:r>
      <w:r w:rsidRPr="008778BE">
        <w:rPr>
          <w:sz w:val="22"/>
          <w:szCs w:val="22"/>
        </w:rPr>
        <w:t xml:space="preserve">amu </w:t>
      </w:r>
      <w:r w:rsidRPr="008778BE">
        <w:rPr>
          <w:b/>
          <w:sz w:val="22"/>
          <w:szCs w:val="22"/>
        </w:rPr>
        <w:t>H</w:t>
      </w:r>
      <w:r w:rsidRPr="008778BE">
        <w:rPr>
          <w:sz w:val="22"/>
          <w:szCs w:val="22"/>
        </w:rPr>
        <w:t>ukuku yazılmalıdır.</w:t>
      </w:r>
    </w:p>
    <w:p w:rsidR="008778BE" w:rsidRPr="008778BE" w:rsidRDefault="008778BE" w:rsidP="00A37902">
      <w:pPr>
        <w:ind w:firstLine="708"/>
        <w:jc w:val="both"/>
        <w:rPr>
          <w:sz w:val="22"/>
          <w:szCs w:val="22"/>
        </w:rPr>
      </w:pPr>
    </w:p>
    <w:p w:rsidR="00461088" w:rsidRPr="008778BE" w:rsidRDefault="00461088" w:rsidP="002C3192">
      <w:pPr>
        <w:rPr>
          <w:b/>
          <w:sz w:val="22"/>
          <w:szCs w:val="22"/>
        </w:rPr>
      </w:pPr>
      <w:r w:rsidRPr="008778BE">
        <w:rPr>
          <w:b/>
          <w:sz w:val="22"/>
          <w:szCs w:val="22"/>
        </w:rPr>
        <w:t>İDDİA</w:t>
      </w:r>
    </w:p>
    <w:p w:rsidR="00461088" w:rsidRDefault="00461088" w:rsidP="00A37902">
      <w:pPr>
        <w:ind w:firstLine="708"/>
        <w:jc w:val="both"/>
        <w:rPr>
          <w:sz w:val="22"/>
          <w:szCs w:val="22"/>
        </w:rPr>
      </w:pPr>
      <w:r w:rsidRPr="008778BE">
        <w:rPr>
          <w:sz w:val="22"/>
          <w:szCs w:val="22"/>
        </w:rPr>
        <w:t>(Bu bölüme, kamu hukuku veya muhbir yada şikayetçiden gelen iddia yazılmalıdır)</w:t>
      </w:r>
    </w:p>
    <w:p w:rsidR="008778BE" w:rsidRPr="008778BE" w:rsidRDefault="008778BE" w:rsidP="00A37902">
      <w:pPr>
        <w:ind w:firstLine="708"/>
        <w:jc w:val="both"/>
        <w:rPr>
          <w:sz w:val="22"/>
          <w:szCs w:val="22"/>
        </w:rPr>
      </w:pPr>
    </w:p>
    <w:p w:rsidR="00461088" w:rsidRPr="008778BE" w:rsidRDefault="00461088" w:rsidP="002A0805">
      <w:pPr>
        <w:rPr>
          <w:b/>
          <w:sz w:val="22"/>
          <w:szCs w:val="22"/>
        </w:rPr>
      </w:pPr>
      <w:r w:rsidRPr="008778BE">
        <w:rPr>
          <w:b/>
          <w:sz w:val="22"/>
          <w:szCs w:val="22"/>
        </w:rPr>
        <w:t>ÖĞRENME TARİHİ</w:t>
      </w:r>
    </w:p>
    <w:p w:rsidR="00461088" w:rsidRDefault="00461088" w:rsidP="00A37902">
      <w:pPr>
        <w:ind w:firstLine="708"/>
        <w:jc w:val="both"/>
        <w:rPr>
          <w:sz w:val="22"/>
          <w:szCs w:val="22"/>
        </w:rPr>
      </w:pPr>
      <w:proofErr w:type="gramStart"/>
      <w:r w:rsidRPr="008778BE">
        <w:rPr>
          <w:sz w:val="22"/>
          <w:szCs w:val="22"/>
        </w:rPr>
        <w:t>(</w:t>
      </w:r>
      <w:proofErr w:type="gramEnd"/>
      <w:r w:rsidRPr="008778BE">
        <w:rPr>
          <w:sz w:val="22"/>
          <w:szCs w:val="22"/>
        </w:rPr>
        <w:t>Bu bölüme, soruşturmayı başlatan merci tarafından verilen görevlendirme emri veya olurundaki tarih yazılmalıdır.</w:t>
      </w:r>
    </w:p>
    <w:p w:rsidR="008778BE" w:rsidRPr="008778BE" w:rsidRDefault="008778BE" w:rsidP="00A37902">
      <w:pPr>
        <w:ind w:firstLine="708"/>
        <w:jc w:val="both"/>
        <w:rPr>
          <w:sz w:val="22"/>
          <w:szCs w:val="22"/>
        </w:rPr>
      </w:pPr>
    </w:p>
    <w:p w:rsidR="00461088" w:rsidRPr="008778BE" w:rsidRDefault="00461088" w:rsidP="002A0805">
      <w:pPr>
        <w:rPr>
          <w:b/>
          <w:sz w:val="22"/>
          <w:szCs w:val="22"/>
        </w:rPr>
      </w:pPr>
      <w:r w:rsidRPr="008778BE">
        <w:rPr>
          <w:b/>
          <w:sz w:val="22"/>
          <w:szCs w:val="22"/>
        </w:rPr>
        <w:t>FİİLİN İŞLENDİĞİ YER VE TARİHLER</w:t>
      </w:r>
    </w:p>
    <w:p w:rsidR="00461088" w:rsidRDefault="00461088" w:rsidP="00A37902">
      <w:pPr>
        <w:ind w:firstLine="708"/>
        <w:jc w:val="both"/>
        <w:rPr>
          <w:sz w:val="22"/>
          <w:szCs w:val="22"/>
        </w:rPr>
      </w:pPr>
      <w:r w:rsidRPr="008778BE">
        <w:rPr>
          <w:sz w:val="22"/>
          <w:szCs w:val="22"/>
        </w:rPr>
        <w:t>(Bu bölüme, soruşturmaya konu edilen disiplin suç iddiasının yeri ve fiilin işlendiği tarihler mutlaka yazılmalıdır)</w:t>
      </w:r>
    </w:p>
    <w:p w:rsidR="008778BE" w:rsidRPr="008778BE" w:rsidRDefault="008778BE" w:rsidP="00A37902">
      <w:pPr>
        <w:ind w:firstLine="708"/>
        <w:jc w:val="both"/>
        <w:rPr>
          <w:sz w:val="22"/>
          <w:szCs w:val="22"/>
        </w:rPr>
      </w:pPr>
    </w:p>
    <w:p w:rsidR="00461088" w:rsidRPr="008778BE" w:rsidRDefault="00461088" w:rsidP="002A0805">
      <w:pPr>
        <w:rPr>
          <w:b/>
          <w:sz w:val="22"/>
          <w:szCs w:val="22"/>
        </w:rPr>
      </w:pPr>
      <w:r w:rsidRPr="008778BE">
        <w:rPr>
          <w:b/>
          <w:sz w:val="22"/>
          <w:szCs w:val="22"/>
        </w:rPr>
        <w:t>HAKKINDA DİSİPLİN SORUŞTURMASI YAPILANLAR</w:t>
      </w:r>
    </w:p>
    <w:p w:rsidR="00461088" w:rsidRDefault="00461088" w:rsidP="00A37902">
      <w:pPr>
        <w:ind w:firstLine="708"/>
        <w:jc w:val="both"/>
        <w:rPr>
          <w:sz w:val="22"/>
          <w:szCs w:val="22"/>
        </w:rPr>
      </w:pPr>
      <w:r w:rsidRPr="008778BE">
        <w:rPr>
          <w:sz w:val="22"/>
          <w:szCs w:val="22"/>
        </w:rPr>
        <w:t xml:space="preserve">(Bu bölüme hakkında disiplin soruşturması yapılanların </w:t>
      </w:r>
      <w:r w:rsidR="00CE3100" w:rsidRPr="008778BE">
        <w:rPr>
          <w:sz w:val="22"/>
          <w:szCs w:val="22"/>
        </w:rPr>
        <w:t xml:space="preserve">adı soyadı </w:t>
      </w:r>
      <w:r w:rsidRPr="008778BE">
        <w:rPr>
          <w:sz w:val="22"/>
          <w:szCs w:val="22"/>
        </w:rPr>
        <w:t>ile</w:t>
      </w:r>
      <w:r w:rsidR="00CE3100" w:rsidRPr="008778BE">
        <w:rPr>
          <w:sz w:val="22"/>
          <w:szCs w:val="22"/>
        </w:rPr>
        <w:t xml:space="preserve"> fiillerin işlendiği tarih </w:t>
      </w:r>
      <w:r w:rsidRPr="008778BE">
        <w:rPr>
          <w:sz w:val="22"/>
          <w:szCs w:val="22"/>
        </w:rPr>
        <w:t>itibarıyla görev unvanları</w:t>
      </w:r>
      <w:r w:rsidR="00CE3100" w:rsidRPr="008778BE">
        <w:rPr>
          <w:sz w:val="22"/>
          <w:szCs w:val="22"/>
        </w:rPr>
        <w:t xml:space="preserve">, görev yerleri </w:t>
      </w:r>
      <w:r w:rsidRPr="008778BE">
        <w:rPr>
          <w:sz w:val="22"/>
          <w:szCs w:val="22"/>
        </w:rPr>
        <w:t xml:space="preserve">ile </w:t>
      </w:r>
      <w:r w:rsidR="00CE3100" w:rsidRPr="008778BE">
        <w:rPr>
          <w:sz w:val="22"/>
          <w:szCs w:val="22"/>
        </w:rPr>
        <w:t xml:space="preserve">halen </w:t>
      </w:r>
      <w:r w:rsidRPr="008778BE">
        <w:rPr>
          <w:sz w:val="22"/>
          <w:szCs w:val="22"/>
        </w:rPr>
        <w:t>görevli oldukları kurum adı yazılmalıdır)</w:t>
      </w:r>
    </w:p>
    <w:p w:rsidR="008778BE" w:rsidRPr="008778BE" w:rsidRDefault="008778BE" w:rsidP="00A37902">
      <w:pPr>
        <w:ind w:firstLine="708"/>
        <w:jc w:val="both"/>
        <w:rPr>
          <w:sz w:val="22"/>
          <w:szCs w:val="22"/>
        </w:rPr>
      </w:pPr>
    </w:p>
    <w:p w:rsidR="00461088" w:rsidRPr="008778BE" w:rsidRDefault="00CE3100" w:rsidP="002A0805">
      <w:pPr>
        <w:rPr>
          <w:b/>
          <w:sz w:val="22"/>
          <w:szCs w:val="22"/>
        </w:rPr>
      </w:pPr>
      <w:r w:rsidRPr="008778BE">
        <w:rPr>
          <w:b/>
          <w:sz w:val="22"/>
          <w:szCs w:val="22"/>
        </w:rPr>
        <w:t>DİSİPLİN SORUŞTURMASININ KONUSU</w:t>
      </w:r>
    </w:p>
    <w:p w:rsidR="00CE3100" w:rsidRDefault="00CE3100" w:rsidP="00A37902">
      <w:pPr>
        <w:ind w:firstLine="708"/>
        <w:jc w:val="both"/>
        <w:rPr>
          <w:sz w:val="22"/>
          <w:szCs w:val="22"/>
        </w:rPr>
      </w:pPr>
      <w:r w:rsidRPr="008778BE">
        <w:rPr>
          <w:sz w:val="22"/>
          <w:szCs w:val="22"/>
        </w:rPr>
        <w:t>(Bu bölüme, iddialar esas alınmak suretiyle, yetkili merciler tarafından verilen disiplin soruşturması emir veya onaylarına istinaden, soruşturma konuları yazılmalıdır)</w:t>
      </w:r>
    </w:p>
    <w:p w:rsidR="008778BE" w:rsidRPr="008778BE" w:rsidRDefault="008778BE" w:rsidP="00A37902">
      <w:pPr>
        <w:ind w:firstLine="708"/>
        <w:jc w:val="both"/>
        <w:rPr>
          <w:sz w:val="22"/>
          <w:szCs w:val="22"/>
        </w:rPr>
      </w:pPr>
    </w:p>
    <w:p w:rsidR="00CE3100" w:rsidRPr="008778BE" w:rsidRDefault="00CE3100" w:rsidP="002A0805">
      <w:pPr>
        <w:rPr>
          <w:b/>
          <w:sz w:val="22"/>
          <w:szCs w:val="22"/>
        </w:rPr>
      </w:pPr>
      <w:r w:rsidRPr="008778BE">
        <w:rPr>
          <w:b/>
          <w:sz w:val="22"/>
          <w:szCs w:val="22"/>
        </w:rPr>
        <w:t>ALINAN İFADELER</w:t>
      </w:r>
      <w:r w:rsidR="00F3507F">
        <w:rPr>
          <w:b/>
          <w:sz w:val="22"/>
          <w:szCs w:val="22"/>
        </w:rPr>
        <w:t xml:space="preserve">İN </w:t>
      </w:r>
      <w:r w:rsidRPr="008778BE">
        <w:rPr>
          <w:b/>
          <w:sz w:val="22"/>
          <w:szCs w:val="22"/>
        </w:rPr>
        <w:t>ÖZETLERİ</w:t>
      </w:r>
    </w:p>
    <w:p w:rsidR="00CE3100" w:rsidRDefault="00CE3100" w:rsidP="00A37902">
      <w:pPr>
        <w:ind w:firstLine="708"/>
        <w:jc w:val="both"/>
        <w:rPr>
          <w:sz w:val="22"/>
          <w:szCs w:val="22"/>
        </w:rPr>
      </w:pPr>
      <w:r w:rsidRPr="008778BE">
        <w:rPr>
          <w:sz w:val="22"/>
          <w:szCs w:val="22"/>
        </w:rPr>
        <w:t>(Bu bölüme, hakkında disiplin soruşturması yapılanların, varsa tanık ve diğer kişilerin ifadeleri ya da ifade özetleri yazılmalıdır)</w:t>
      </w:r>
    </w:p>
    <w:p w:rsidR="008778BE" w:rsidRPr="008778BE" w:rsidRDefault="008778BE" w:rsidP="00A37902">
      <w:pPr>
        <w:ind w:firstLine="708"/>
        <w:jc w:val="both"/>
        <w:rPr>
          <w:sz w:val="22"/>
          <w:szCs w:val="22"/>
        </w:rPr>
      </w:pPr>
    </w:p>
    <w:p w:rsidR="00CE3100" w:rsidRPr="008778BE" w:rsidRDefault="00CE3100" w:rsidP="002A0805">
      <w:pPr>
        <w:rPr>
          <w:b/>
          <w:sz w:val="22"/>
          <w:szCs w:val="22"/>
        </w:rPr>
      </w:pPr>
      <w:r w:rsidRPr="008778BE">
        <w:rPr>
          <w:b/>
          <w:sz w:val="22"/>
          <w:szCs w:val="22"/>
        </w:rPr>
        <w:t>İNCELEME VE TAHLİL</w:t>
      </w:r>
    </w:p>
    <w:p w:rsidR="00CE3100" w:rsidRDefault="00CE3100" w:rsidP="00A37902">
      <w:pPr>
        <w:ind w:firstLine="708"/>
        <w:jc w:val="both"/>
        <w:rPr>
          <w:sz w:val="22"/>
          <w:szCs w:val="22"/>
        </w:rPr>
      </w:pPr>
      <w:r w:rsidRPr="008778BE">
        <w:rPr>
          <w:sz w:val="22"/>
          <w:szCs w:val="22"/>
        </w:rPr>
        <w:t xml:space="preserve">(Bu bölüme, disiplin soruşturması sırasında elde edilen bilgi, belge, tanık ve görevlilerin ifadeleri karşısında eylemin suç teşkil edip etmediği, mevcut yasa ve yönetmelik ile varsa mevzuata ilişkin diğer </w:t>
      </w:r>
      <w:r w:rsidR="00E547B7">
        <w:rPr>
          <w:sz w:val="22"/>
          <w:szCs w:val="22"/>
        </w:rPr>
        <w:t xml:space="preserve">belgelerle </w:t>
      </w:r>
      <w:r w:rsidRPr="008778BE">
        <w:rPr>
          <w:sz w:val="22"/>
          <w:szCs w:val="22"/>
        </w:rPr>
        <w:t>karşılaştırılarak değerlendirilmek suretiyle</w:t>
      </w:r>
      <w:r w:rsidR="00E547B7">
        <w:rPr>
          <w:sz w:val="22"/>
          <w:szCs w:val="22"/>
        </w:rPr>
        <w:t xml:space="preserve">, fiillerin ilgili mevzuat çerçevesinde suç teşkil edip etmediği </w:t>
      </w:r>
      <w:r w:rsidRPr="008778BE">
        <w:rPr>
          <w:sz w:val="22"/>
          <w:szCs w:val="22"/>
        </w:rPr>
        <w:t>tahlili yazılmalıdır)</w:t>
      </w:r>
    </w:p>
    <w:p w:rsidR="008778BE" w:rsidRPr="008778BE" w:rsidRDefault="008778BE" w:rsidP="00A37902">
      <w:pPr>
        <w:ind w:firstLine="708"/>
        <w:jc w:val="both"/>
        <w:rPr>
          <w:sz w:val="22"/>
          <w:szCs w:val="22"/>
        </w:rPr>
      </w:pPr>
    </w:p>
    <w:p w:rsidR="00481879" w:rsidRDefault="00481879" w:rsidP="00481879">
      <w:pPr>
        <w:rPr>
          <w:b/>
          <w:sz w:val="22"/>
          <w:szCs w:val="22"/>
        </w:rPr>
      </w:pPr>
      <w:r>
        <w:rPr>
          <w:b/>
          <w:sz w:val="22"/>
          <w:szCs w:val="22"/>
        </w:rPr>
        <w:t>SONUÇ</w:t>
      </w:r>
    </w:p>
    <w:p w:rsidR="002C3192" w:rsidRPr="008778BE" w:rsidRDefault="00CE3100" w:rsidP="00481879">
      <w:pPr>
        <w:ind w:firstLine="708"/>
        <w:rPr>
          <w:sz w:val="22"/>
          <w:szCs w:val="22"/>
        </w:rPr>
      </w:pPr>
      <w:proofErr w:type="gramStart"/>
      <w:r w:rsidRPr="008778BE">
        <w:rPr>
          <w:sz w:val="22"/>
          <w:szCs w:val="22"/>
        </w:rPr>
        <w:t>(</w:t>
      </w:r>
      <w:proofErr w:type="gramEnd"/>
      <w:r w:rsidRPr="008778BE">
        <w:rPr>
          <w:sz w:val="22"/>
          <w:szCs w:val="22"/>
        </w:rPr>
        <w:t xml:space="preserve">Bu bölüme </w:t>
      </w:r>
      <w:r w:rsidR="002A3B57" w:rsidRPr="008778BE">
        <w:rPr>
          <w:sz w:val="22"/>
          <w:szCs w:val="22"/>
        </w:rPr>
        <w:t xml:space="preserve">disiplin </w:t>
      </w:r>
      <w:r w:rsidR="00900442" w:rsidRPr="008778BE">
        <w:rPr>
          <w:sz w:val="22"/>
          <w:szCs w:val="22"/>
        </w:rPr>
        <w:t>soruşturma emrini veren merciinin, soruşturmaya konu iddialarla ilgili olarak</w:t>
      </w:r>
      <w:r w:rsidR="008778BE">
        <w:rPr>
          <w:sz w:val="22"/>
          <w:szCs w:val="22"/>
        </w:rPr>
        <w:t xml:space="preserve">, </w:t>
      </w:r>
      <w:r w:rsidR="00900442" w:rsidRPr="008778BE">
        <w:rPr>
          <w:sz w:val="22"/>
          <w:szCs w:val="22"/>
        </w:rPr>
        <w:t>ilgililer hakkında vereceği gerekçeli kararına dayanak teşkil edecek nitelikteki</w:t>
      </w:r>
      <w:r w:rsidR="008778BE">
        <w:rPr>
          <w:sz w:val="22"/>
          <w:szCs w:val="22"/>
        </w:rPr>
        <w:t>;</w:t>
      </w:r>
      <w:r w:rsidR="002C3192" w:rsidRPr="008778BE">
        <w:rPr>
          <w:sz w:val="22"/>
          <w:szCs w:val="22"/>
        </w:rPr>
        <w:t xml:space="preserve"> </w:t>
      </w:r>
    </w:p>
    <w:p w:rsidR="00713B4E" w:rsidRPr="008778BE" w:rsidRDefault="002C3192" w:rsidP="00F873E7">
      <w:pPr>
        <w:ind w:firstLine="708"/>
        <w:jc w:val="both"/>
        <w:rPr>
          <w:sz w:val="22"/>
          <w:szCs w:val="22"/>
        </w:rPr>
      </w:pPr>
      <w:r w:rsidRPr="008778BE">
        <w:rPr>
          <w:sz w:val="22"/>
          <w:szCs w:val="22"/>
        </w:rPr>
        <w:t>D</w:t>
      </w:r>
      <w:r w:rsidR="00900442" w:rsidRPr="008778BE">
        <w:rPr>
          <w:sz w:val="22"/>
          <w:szCs w:val="22"/>
        </w:rPr>
        <w:t>isiplin soruşturmacısı tarafından varılan</w:t>
      </w:r>
      <w:r w:rsidR="008778BE">
        <w:rPr>
          <w:sz w:val="22"/>
          <w:szCs w:val="22"/>
        </w:rPr>
        <w:t xml:space="preserve"> </w:t>
      </w:r>
      <w:r w:rsidR="00900442" w:rsidRPr="008778BE">
        <w:rPr>
          <w:sz w:val="22"/>
          <w:szCs w:val="22"/>
        </w:rPr>
        <w:t xml:space="preserve"> </w:t>
      </w:r>
      <w:r w:rsidR="008778BE">
        <w:rPr>
          <w:sz w:val="22"/>
          <w:szCs w:val="22"/>
        </w:rPr>
        <w:t>“</w:t>
      </w:r>
      <w:r w:rsidR="00900442" w:rsidRPr="00481879">
        <w:rPr>
          <w:b/>
          <w:sz w:val="22"/>
          <w:szCs w:val="22"/>
          <w:u w:val="single"/>
        </w:rPr>
        <w:t>kanaat</w:t>
      </w:r>
      <w:r w:rsidR="00481879" w:rsidRPr="00481879">
        <w:rPr>
          <w:b/>
          <w:sz w:val="22"/>
          <w:szCs w:val="22"/>
        </w:rPr>
        <w:t xml:space="preserve"> </w:t>
      </w:r>
      <w:r w:rsidR="00F873E7" w:rsidRPr="00481879">
        <w:rPr>
          <w:b/>
          <w:sz w:val="22"/>
          <w:szCs w:val="22"/>
        </w:rPr>
        <w:t xml:space="preserve">ile </w:t>
      </w:r>
      <w:r w:rsidR="008778BE" w:rsidRPr="00481879">
        <w:rPr>
          <w:b/>
          <w:sz w:val="22"/>
          <w:szCs w:val="22"/>
        </w:rPr>
        <w:t xml:space="preserve"> </w:t>
      </w:r>
      <w:r w:rsidR="005B597B" w:rsidRPr="005B597B">
        <w:rPr>
          <w:b/>
          <w:sz w:val="22"/>
          <w:szCs w:val="22"/>
          <w:u w:val="single"/>
        </w:rPr>
        <w:t xml:space="preserve">varsa </w:t>
      </w:r>
      <w:r w:rsidR="00E73CAB" w:rsidRPr="00481879">
        <w:rPr>
          <w:b/>
          <w:sz w:val="22"/>
          <w:szCs w:val="22"/>
          <w:u w:val="single"/>
        </w:rPr>
        <w:t>teklif</w:t>
      </w:r>
      <w:r w:rsidR="00E73CAB" w:rsidRPr="005B597B">
        <w:rPr>
          <w:b/>
          <w:sz w:val="22"/>
          <w:szCs w:val="22"/>
          <w:u w:val="single"/>
        </w:rPr>
        <w:t xml:space="preserve"> edilen ceza</w:t>
      </w:r>
      <w:r w:rsidR="00CF64E3">
        <w:rPr>
          <w:b/>
          <w:sz w:val="22"/>
          <w:szCs w:val="22"/>
        </w:rPr>
        <w:t xml:space="preserve">, </w:t>
      </w:r>
      <w:r w:rsidR="002A3B57" w:rsidRPr="008778BE">
        <w:rPr>
          <w:b/>
          <w:sz w:val="22"/>
          <w:szCs w:val="22"/>
        </w:rPr>
        <w:t>fiilin tam karşılığı</w:t>
      </w:r>
      <w:r w:rsidR="008778BE">
        <w:rPr>
          <w:b/>
          <w:sz w:val="22"/>
          <w:szCs w:val="22"/>
        </w:rPr>
        <w:t xml:space="preserve">  </w:t>
      </w:r>
      <w:r w:rsidR="002A3B57" w:rsidRPr="00CF64E3">
        <w:rPr>
          <w:b/>
          <w:sz w:val="22"/>
          <w:szCs w:val="22"/>
        </w:rPr>
        <w:t xml:space="preserve">olan </w:t>
      </w:r>
      <w:r w:rsidR="00F873E7" w:rsidRPr="00CF64E3">
        <w:rPr>
          <w:b/>
          <w:sz w:val="22"/>
          <w:szCs w:val="22"/>
        </w:rPr>
        <w:t>Y</w:t>
      </w:r>
      <w:r w:rsidR="00900442" w:rsidRPr="00CF64E3">
        <w:rPr>
          <w:b/>
          <w:sz w:val="22"/>
          <w:szCs w:val="22"/>
        </w:rPr>
        <w:t xml:space="preserve">asa maddesi </w:t>
      </w:r>
      <w:r w:rsidR="00F873E7" w:rsidRPr="00CF64E3">
        <w:rPr>
          <w:b/>
          <w:sz w:val="22"/>
          <w:szCs w:val="22"/>
        </w:rPr>
        <w:t xml:space="preserve">net bir şekilde </w:t>
      </w:r>
      <w:r w:rsidR="00900442" w:rsidRPr="00CF64E3">
        <w:rPr>
          <w:b/>
          <w:sz w:val="22"/>
          <w:szCs w:val="22"/>
        </w:rPr>
        <w:t>belirtilmek suretiyle</w:t>
      </w:r>
      <w:r w:rsidR="00CF64E3">
        <w:rPr>
          <w:b/>
          <w:sz w:val="22"/>
          <w:szCs w:val="22"/>
        </w:rPr>
        <w:t xml:space="preserve">” </w:t>
      </w:r>
      <w:r w:rsidR="00F873E7" w:rsidRPr="008778BE">
        <w:rPr>
          <w:sz w:val="22"/>
          <w:szCs w:val="22"/>
        </w:rPr>
        <w:t>yazılmalıdır.</w:t>
      </w:r>
    </w:p>
    <w:p w:rsidR="00713B4E" w:rsidRPr="008778BE" w:rsidRDefault="00713B4E" w:rsidP="00713B4E">
      <w:pPr>
        <w:jc w:val="both"/>
        <w:rPr>
          <w:sz w:val="22"/>
          <w:szCs w:val="22"/>
        </w:rPr>
      </w:pPr>
    </w:p>
    <w:p w:rsidR="00713B4E" w:rsidRPr="008778BE" w:rsidRDefault="00713B4E" w:rsidP="00713B4E">
      <w:pPr>
        <w:ind w:left="6372"/>
        <w:jc w:val="both"/>
        <w:rPr>
          <w:sz w:val="22"/>
          <w:szCs w:val="22"/>
        </w:rPr>
      </w:pPr>
      <w:r w:rsidRPr="008778BE">
        <w:rPr>
          <w:sz w:val="22"/>
          <w:szCs w:val="22"/>
        </w:rPr>
        <w:t xml:space="preserve">Tarih: </w:t>
      </w:r>
      <w:proofErr w:type="gramStart"/>
      <w:r w:rsidRPr="008778BE">
        <w:rPr>
          <w:sz w:val="22"/>
          <w:szCs w:val="22"/>
        </w:rPr>
        <w:t>….</w:t>
      </w:r>
      <w:proofErr w:type="gramEnd"/>
      <w:r w:rsidRPr="008778BE">
        <w:rPr>
          <w:sz w:val="22"/>
          <w:szCs w:val="22"/>
        </w:rPr>
        <w:t>/…./….</w:t>
      </w:r>
    </w:p>
    <w:p w:rsidR="00713B4E" w:rsidRPr="008778BE" w:rsidRDefault="00713B4E" w:rsidP="00713B4E">
      <w:pPr>
        <w:ind w:left="6372"/>
        <w:jc w:val="both"/>
        <w:rPr>
          <w:sz w:val="22"/>
          <w:szCs w:val="22"/>
        </w:rPr>
      </w:pPr>
    </w:p>
    <w:p w:rsidR="00713B4E" w:rsidRPr="008778BE" w:rsidRDefault="00713B4E" w:rsidP="00713B4E">
      <w:pPr>
        <w:ind w:left="6372"/>
        <w:jc w:val="both"/>
        <w:rPr>
          <w:sz w:val="22"/>
          <w:szCs w:val="22"/>
        </w:rPr>
      </w:pPr>
      <w:r w:rsidRPr="008778BE">
        <w:rPr>
          <w:sz w:val="22"/>
          <w:szCs w:val="22"/>
        </w:rPr>
        <w:t xml:space="preserve">           (İmza)</w:t>
      </w:r>
    </w:p>
    <w:p w:rsidR="00713B4E" w:rsidRPr="008778BE" w:rsidRDefault="00713B4E" w:rsidP="00713B4E">
      <w:pPr>
        <w:ind w:left="6372"/>
        <w:jc w:val="both"/>
        <w:rPr>
          <w:sz w:val="22"/>
          <w:szCs w:val="22"/>
        </w:rPr>
      </w:pPr>
      <w:r w:rsidRPr="008778BE">
        <w:rPr>
          <w:sz w:val="22"/>
          <w:szCs w:val="22"/>
        </w:rPr>
        <w:t xml:space="preserve">     </w:t>
      </w:r>
      <w:r w:rsidR="008778BE">
        <w:rPr>
          <w:sz w:val="22"/>
          <w:szCs w:val="22"/>
        </w:rPr>
        <w:t xml:space="preserve">   </w:t>
      </w:r>
      <w:r w:rsidRPr="008778BE">
        <w:rPr>
          <w:sz w:val="22"/>
          <w:szCs w:val="22"/>
        </w:rPr>
        <w:t>Adı-Soyadı</w:t>
      </w:r>
    </w:p>
    <w:p w:rsidR="008778BE" w:rsidRDefault="00713B4E" w:rsidP="008778BE">
      <w:pPr>
        <w:ind w:left="6372"/>
        <w:jc w:val="both"/>
        <w:rPr>
          <w:sz w:val="22"/>
          <w:szCs w:val="22"/>
        </w:rPr>
      </w:pPr>
      <w:r w:rsidRPr="008778BE">
        <w:rPr>
          <w:sz w:val="22"/>
          <w:szCs w:val="22"/>
        </w:rPr>
        <w:t xml:space="preserve">     </w:t>
      </w:r>
      <w:r w:rsidR="008778BE">
        <w:rPr>
          <w:sz w:val="22"/>
          <w:szCs w:val="22"/>
        </w:rPr>
        <w:t xml:space="preserve">      </w:t>
      </w:r>
      <w:proofErr w:type="spellStart"/>
      <w:r w:rsidRPr="008778BE">
        <w:rPr>
          <w:sz w:val="22"/>
          <w:szCs w:val="22"/>
        </w:rPr>
        <w:t>Ünvanı</w:t>
      </w:r>
      <w:proofErr w:type="spellEnd"/>
    </w:p>
    <w:p w:rsidR="00900442" w:rsidRPr="008778BE" w:rsidRDefault="00713B4E" w:rsidP="008778BE">
      <w:pPr>
        <w:ind w:left="6372"/>
        <w:jc w:val="both"/>
        <w:rPr>
          <w:sz w:val="22"/>
          <w:szCs w:val="22"/>
        </w:rPr>
      </w:pPr>
      <w:r w:rsidRPr="008778BE">
        <w:rPr>
          <w:sz w:val="22"/>
          <w:szCs w:val="22"/>
        </w:rPr>
        <w:t>(Disiplin Soruşturmacısı</w:t>
      </w:r>
      <w:r w:rsidR="008778BE">
        <w:rPr>
          <w:sz w:val="22"/>
          <w:szCs w:val="22"/>
        </w:rPr>
        <w:t>)</w:t>
      </w:r>
    </w:p>
    <w:sectPr w:rsidR="00900442" w:rsidRPr="008778BE" w:rsidSect="002A0805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C76CA"/>
    <w:multiLevelType w:val="hybridMultilevel"/>
    <w:tmpl w:val="F852170A"/>
    <w:lvl w:ilvl="0" w:tplc="A9D6E44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0805"/>
    <w:rsid w:val="00050BBD"/>
    <w:rsid w:val="00112154"/>
    <w:rsid w:val="002A0805"/>
    <w:rsid w:val="002A3B57"/>
    <w:rsid w:val="002C3192"/>
    <w:rsid w:val="00400679"/>
    <w:rsid w:val="00461088"/>
    <w:rsid w:val="00481879"/>
    <w:rsid w:val="005070F7"/>
    <w:rsid w:val="005B597B"/>
    <w:rsid w:val="006A57FE"/>
    <w:rsid w:val="00713B4E"/>
    <w:rsid w:val="007A5AB9"/>
    <w:rsid w:val="007C52D8"/>
    <w:rsid w:val="0084715A"/>
    <w:rsid w:val="008778BE"/>
    <w:rsid w:val="00900442"/>
    <w:rsid w:val="00A37902"/>
    <w:rsid w:val="00CE3100"/>
    <w:rsid w:val="00CF64E3"/>
    <w:rsid w:val="00E547B7"/>
    <w:rsid w:val="00E73CAB"/>
    <w:rsid w:val="00EB220F"/>
    <w:rsid w:val="00F3507F"/>
    <w:rsid w:val="00F61D77"/>
    <w:rsid w:val="00F8580C"/>
    <w:rsid w:val="00F8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A080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A080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99"/>
    <w:qFormat/>
    <w:rsid w:val="002A0805"/>
    <w:pPr>
      <w:spacing w:before="100" w:beforeAutospacing="1" w:after="100" w:afterAutospacing="1"/>
    </w:pPr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08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0805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461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proje5</cp:lastModifiedBy>
  <cp:revision>19</cp:revision>
  <cp:lastPrinted>2011-08-22T07:55:00Z</cp:lastPrinted>
  <dcterms:created xsi:type="dcterms:W3CDTF">2011-08-22T06:12:00Z</dcterms:created>
  <dcterms:modified xsi:type="dcterms:W3CDTF">2012-09-05T13:39:00Z</dcterms:modified>
</cp:coreProperties>
</file>