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D5" w:rsidRPr="006C6D22" w:rsidRDefault="007C1AD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İHALE </w:t>
      </w:r>
      <w:r w:rsidRPr="006C6D22">
        <w:rPr>
          <w:rFonts w:ascii="Arial" w:hAnsi="Arial" w:cs="Arial"/>
          <w:b/>
          <w:bCs/>
          <w:sz w:val="20"/>
          <w:szCs w:val="20"/>
        </w:rPr>
        <w:t>ONAY BELGESİ</w:t>
      </w:r>
    </w:p>
    <w:p w:rsidR="007C1AD5" w:rsidRPr="008871BA" w:rsidRDefault="007C1AD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1"/>
        <w:gridCol w:w="1331"/>
        <w:gridCol w:w="142"/>
        <w:gridCol w:w="992"/>
        <w:gridCol w:w="1418"/>
        <w:gridCol w:w="3186"/>
      </w:tblGrid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3544" w:type="dxa"/>
            <w:gridSpan w:val="3"/>
            <w:shd w:val="clear" w:color="auto" w:fill="FFFFFF"/>
          </w:tcPr>
          <w:p w:rsidR="007C1AD5" w:rsidRPr="008D25CF" w:rsidRDefault="007C1A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25CF">
              <w:rPr>
                <w:rFonts w:ascii="Tahoma" w:hAnsi="Tahoma" w:cs="Tahoma"/>
                <w:b/>
                <w:bCs/>
                <w:sz w:val="20"/>
                <w:szCs w:val="20"/>
              </w:rPr>
              <w:t>ALIMI YAPAN İDARENİN ADI</w:t>
            </w:r>
          </w:p>
        </w:tc>
        <w:tc>
          <w:tcPr>
            <w:tcW w:w="5596" w:type="dxa"/>
            <w:gridSpan w:val="3"/>
            <w:shd w:val="clear" w:color="auto" w:fill="FFFFFF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544" w:type="dxa"/>
            <w:gridSpan w:val="3"/>
          </w:tcPr>
          <w:p w:rsidR="007C1AD5" w:rsidRPr="008D25CF" w:rsidRDefault="007C1A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25CF">
              <w:rPr>
                <w:rFonts w:ascii="Tahoma" w:hAnsi="Tahoma" w:cs="Tahoma"/>
                <w:b/>
                <w:bCs/>
                <w:sz w:val="20"/>
                <w:szCs w:val="20"/>
              </w:rPr>
              <w:t>BELGE TARİH VE SAYISI</w:t>
            </w:r>
          </w:p>
        </w:tc>
        <w:tc>
          <w:tcPr>
            <w:tcW w:w="5596" w:type="dxa"/>
            <w:gridSpan w:val="3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0" w:type="dxa"/>
            <w:gridSpan w:val="6"/>
          </w:tcPr>
          <w:p w:rsidR="007C1AD5" w:rsidRPr="006C3216" w:rsidRDefault="007C1AD5" w:rsidP="006C3216">
            <w:pPr>
              <w:pStyle w:val="Heading1"/>
            </w:pPr>
            <w:r>
              <w:t xml:space="preserve">İL DERNEKLER </w:t>
            </w:r>
            <w:r w:rsidRPr="008D25CF">
              <w:rPr>
                <w:lang/>
              </w:rPr>
              <w:t>MÜDÜRLÜ</w:t>
            </w:r>
            <w:r>
              <w:t>ĞÜNE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9140" w:type="dxa"/>
            <w:gridSpan w:val="6"/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9140" w:type="dxa"/>
            <w:gridSpan w:val="6"/>
            <w:shd w:val="clear" w:color="auto" w:fill="FFFFFF"/>
          </w:tcPr>
          <w:p w:rsidR="007C1AD5" w:rsidRPr="008057A7" w:rsidRDefault="007C1AD5">
            <w:pPr>
              <w:pStyle w:val="Heading1"/>
            </w:pPr>
            <w:r>
              <w:t xml:space="preserve"> SATIN ALMA </w:t>
            </w:r>
            <w:r w:rsidRPr="008057A7">
              <w:t>İLE İLGİLİ BİLGİLER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1" w:type="dxa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İŞİN TANIMI</w:t>
            </w:r>
          </w:p>
        </w:tc>
        <w:tc>
          <w:tcPr>
            <w:tcW w:w="7069" w:type="dxa"/>
            <w:gridSpan w:val="5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1" w:type="dxa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İŞİN NİTELİĞİ</w:t>
            </w:r>
          </w:p>
        </w:tc>
        <w:tc>
          <w:tcPr>
            <w:tcW w:w="7069" w:type="dxa"/>
            <w:gridSpan w:val="5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1" w:type="dxa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İŞİN MİKTARI</w:t>
            </w:r>
          </w:p>
        </w:tc>
        <w:tc>
          <w:tcPr>
            <w:tcW w:w="7069" w:type="dxa"/>
            <w:gridSpan w:val="5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9140" w:type="dxa"/>
            <w:gridSpan w:val="6"/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Yaklaşık Maliyet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7C1AD5" w:rsidRPr="008D25CF" w:rsidRDefault="007C1AD5" w:rsidP="00CC1E72">
            <w:pPr>
              <w:jc w:val="right"/>
              <w:rPr>
                <w:rFonts w:ascii="Tahoma" w:hAnsi="Tahoma" w:cs="Tahoma"/>
                <w:sz w:val="20"/>
                <w:szCs w:val="20"/>
                <w:lang/>
              </w:rPr>
            </w:pPr>
          </w:p>
        </w:tc>
        <w:tc>
          <w:tcPr>
            <w:tcW w:w="3186" w:type="dxa"/>
            <w:tcBorders>
              <w:left w:val="nil"/>
            </w:tcBorders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Kullanılabilir Ödenek Tutarı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7C1AD5" w:rsidRPr="008D25CF" w:rsidRDefault="007C1AD5" w:rsidP="00816E6F">
            <w:pPr>
              <w:jc w:val="right"/>
              <w:rPr>
                <w:rFonts w:ascii="Tahoma" w:hAnsi="Tahoma" w:cs="Tahoma"/>
                <w:sz w:val="20"/>
                <w:szCs w:val="20"/>
                <w:lang/>
              </w:rPr>
            </w:pPr>
          </w:p>
        </w:tc>
        <w:tc>
          <w:tcPr>
            <w:tcW w:w="3186" w:type="dxa"/>
            <w:tcBorders>
              <w:left w:val="nil"/>
            </w:tcBorders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Yatırım Proje Numarası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 xml:space="preserve">Bütçe Tertibi 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Avans Verilecekse Şartları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İhale Usulü</w:t>
            </w:r>
          </w:p>
        </w:tc>
        <w:tc>
          <w:tcPr>
            <w:tcW w:w="5738" w:type="dxa"/>
            <w:gridSpan w:val="4"/>
          </w:tcPr>
          <w:p w:rsidR="007C1AD5" w:rsidRPr="008D25CF" w:rsidRDefault="007C1AD5" w:rsidP="00CC1E7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İlanın Şekli ve Adedi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pacing w:val="-10"/>
                <w:sz w:val="20"/>
                <w:szCs w:val="20"/>
              </w:rPr>
            </w:pPr>
            <w:r w:rsidRPr="008D25CF">
              <w:rPr>
                <w:rFonts w:ascii="Tahoma" w:hAnsi="Tahoma" w:cs="Tahoma"/>
                <w:spacing w:val="-10"/>
                <w:sz w:val="20"/>
                <w:szCs w:val="20"/>
              </w:rPr>
              <w:t>Ön Yeterlik/İhale Dokümanı Satış Bedeli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gridSpan w:val="2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Fiyat Farkı Ödenecekse Dayanağı Bakanlar Kurulu Kararı</w:t>
            </w:r>
          </w:p>
        </w:tc>
        <w:tc>
          <w:tcPr>
            <w:tcW w:w="5738" w:type="dxa"/>
            <w:gridSpan w:val="4"/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9140" w:type="dxa"/>
            <w:gridSpan w:val="6"/>
            <w:shd w:val="clear" w:color="auto" w:fill="FFFFFF"/>
          </w:tcPr>
          <w:p w:rsidR="007C1AD5" w:rsidRPr="003627F9" w:rsidRDefault="007C1AD5" w:rsidP="003627F9">
            <w:pPr>
              <w:pStyle w:val="Heading2"/>
              <w:rPr>
                <w:sz w:val="20"/>
                <w:szCs w:val="20"/>
              </w:rPr>
            </w:pPr>
            <w:r w:rsidRPr="003627F9">
              <w:rPr>
                <w:sz w:val="20"/>
                <w:szCs w:val="20"/>
              </w:rPr>
              <w:t>SATIN ALMA İLE İLGİLİ DİĞER AÇIKLAMALAR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9140" w:type="dxa"/>
            <w:gridSpan w:val="6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119"/>
              <w:gridCol w:w="196"/>
              <w:gridCol w:w="160"/>
            </w:tblGrid>
            <w:tr w:rsidR="007C1AD5" w:rsidRPr="0017309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/>
                    </w:rPr>
                    <w:t>Başkan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1AD5" w:rsidRPr="00D9025F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C1AD5" w:rsidRPr="0017309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/>
                    </w:rPr>
                    <w:t>Üye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1AD5" w:rsidRPr="00D9025F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C1AD5" w:rsidRPr="0017309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/>
                    </w:rPr>
                    <w:t>Yedek Üye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1AD5" w:rsidRPr="00D9025F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C1AD5" w:rsidRPr="0017309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1AD5" w:rsidRPr="00173090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C1AD5" w:rsidRDefault="007C1AD5" w:rsidP="0017309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7C1AD5" w:rsidRPr="008D25CF" w:rsidRDefault="007C1AD5" w:rsidP="00891B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0" w:type="dxa"/>
            <w:gridSpan w:val="6"/>
            <w:shd w:val="clear" w:color="auto" w:fill="FFFFFF"/>
          </w:tcPr>
          <w:p w:rsidR="007C1AD5" w:rsidRPr="008D25CF" w:rsidRDefault="007C1AD5">
            <w:pPr>
              <w:pStyle w:val="Heading1"/>
              <w:rPr>
                <w:rFonts w:ascii="Tahoma" w:hAnsi="Tahoma" w:cs="Tahoma"/>
              </w:rPr>
            </w:pPr>
            <w:r w:rsidRPr="008D25CF">
              <w:rPr>
                <w:rFonts w:ascii="Tahoma" w:hAnsi="Tahoma" w:cs="Tahoma"/>
              </w:rPr>
              <w:t>ONAY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1800"/>
          <w:jc w:val="center"/>
        </w:trPr>
        <w:tc>
          <w:tcPr>
            <w:tcW w:w="4536" w:type="dxa"/>
            <w:gridSpan w:val="4"/>
            <w:tcBorders>
              <w:bottom w:val="nil"/>
            </w:tcBorders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 xml:space="preserve">Yukarıda belirtilen Mal/Hizmet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alınması  </w:t>
            </w:r>
            <w:r w:rsidRPr="008D25CF">
              <w:rPr>
                <w:rFonts w:ascii="Tahoma" w:hAnsi="Tahoma" w:cs="Tahoma"/>
                <w:sz w:val="20"/>
                <w:szCs w:val="20"/>
              </w:rPr>
              <w:t>hususunu onaylarınıza arz ederim</w:t>
            </w:r>
          </w:p>
          <w:p w:rsidR="007C1AD5" w:rsidRPr="00D9025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…/../20..</w:t>
            </w:r>
          </w:p>
        </w:tc>
        <w:tc>
          <w:tcPr>
            <w:tcW w:w="4604" w:type="dxa"/>
            <w:gridSpan w:val="2"/>
            <w:tcBorders>
              <w:bottom w:val="nil"/>
            </w:tcBorders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Uygundur</w:t>
            </w:r>
          </w:p>
          <w:p w:rsidR="007C1AD5" w:rsidRPr="00D9025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../../20..</w:t>
            </w:r>
          </w:p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25CF">
              <w:rPr>
                <w:rFonts w:ascii="Tahoma" w:hAnsi="Tahoma" w:cs="Tahoma"/>
                <w:sz w:val="20"/>
                <w:szCs w:val="20"/>
              </w:rPr>
              <w:t>İhale Yetkilisi</w:t>
            </w:r>
          </w:p>
          <w:p w:rsidR="007C1AD5" w:rsidRPr="008D25CF" w:rsidRDefault="007C1AD5" w:rsidP="00B918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7C1AD5" w:rsidRPr="008D25CF" w:rsidRDefault="007C1A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7C1AD5" w:rsidRPr="00D9025F" w:rsidRDefault="007C1AD5" w:rsidP="00B918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7C1AD5" w:rsidRPr="00D9025F" w:rsidRDefault="007C1AD5" w:rsidP="00B918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…………………..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7C1AD5" w:rsidRPr="008D25CF" w:rsidRDefault="007C1AD5" w:rsidP="00B9188A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 w:rsidRPr="008D25CF">
              <w:rPr>
                <w:rFonts w:ascii="Tahoma" w:hAnsi="Tahoma" w:cs="Tahoma"/>
                <w:sz w:val="20"/>
                <w:szCs w:val="20"/>
                <w:lang/>
              </w:rPr>
              <w:t>Gerçekleştirme Görevlisi</w:t>
            </w:r>
          </w:p>
        </w:tc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7C1AD5" w:rsidRPr="008D25CF" w:rsidRDefault="007C1AD5" w:rsidP="00B9188A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 w:rsidRPr="008D25CF">
              <w:rPr>
                <w:rFonts w:ascii="Tahoma" w:hAnsi="Tahoma" w:cs="Tahoma"/>
                <w:sz w:val="20"/>
                <w:szCs w:val="20"/>
                <w:lang/>
              </w:rPr>
              <w:t>Harcama Yetkilisi</w:t>
            </w:r>
          </w:p>
        </w:tc>
      </w:tr>
      <w:tr w:rsidR="007C1AD5" w:rsidRPr="008D25CF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536" w:type="dxa"/>
            <w:gridSpan w:val="4"/>
            <w:tcBorders>
              <w:top w:val="nil"/>
            </w:tcBorders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tcBorders>
              <w:top w:val="nil"/>
            </w:tcBorders>
          </w:tcPr>
          <w:p w:rsidR="007C1AD5" w:rsidRPr="008D25CF" w:rsidRDefault="007C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1AD5" w:rsidRDefault="007C1AD5">
      <w:pPr>
        <w:pStyle w:val="Title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8D25CF">
        <w:rPr>
          <w:rFonts w:ascii="Tahoma" w:hAnsi="Tahoma" w:cs="Tahoma"/>
          <w:b w:val="0"/>
          <w:bCs w:val="0"/>
          <w:sz w:val="20"/>
          <w:szCs w:val="20"/>
        </w:rPr>
        <w:t>EK: İdarece hazırlanan yaklaşık maliyet hesap cetveli</w:t>
      </w:r>
    </w:p>
    <w:p w:rsidR="007C1AD5" w:rsidRPr="008D25CF" w:rsidRDefault="007C1AD5">
      <w:pPr>
        <w:pStyle w:val="Title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7C1AD5" w:rsidRPr="00310412" w:rsidRDefault="007C1AD5" w:rsidP="00310412">
      <w:pPr>
        <w:pStyle w:val="Heading6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</w:p>
    <w:sectPr w:rsidR="007C1AD5" w:rsidRPr="00310412" w:rsidSect="00F95DBE">
      <w:footerReference w:type="default" r:id="rId7"/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D5" w:rsidRDefault="007C1AD5">
      <w:r>
        <w:separator/>
      </w:r>
    </w:p>
  </w:endnote>
  <w:endnote w:type="continuationSeparator" w:id="0">
    <w:p w:rsidR="007C1AD5" w:rsidRDefault="007C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Times New Roman Bold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D5" w:rsidRDefault="007C1AD5" w:rsidP="00E213F2">
    <w:pPr>
      <w:pStyle w:val="Heading6"/>
      <w:jc w:val="left"/>
      <w:rPr>
        <w:rFonts w:ascii="Tahoma" w:hAnsi="Tahoma" w:cs="Tahoma"/>
        <w:b w:val="0"/>
        <w:bCs w:val="0"/>
        <w:color w:val="auto"/>
        <w:sz w:val="16"/>
        <w:szCs w:val="16"/>
        <w:lang/>
      </w:rPr>
    </w:pPr>
    <w:r>
      <w:rPr>
        <w:rFonts w:ascii="Tahoma" w:hAnsi="Tahoma" w:cs="Tahoma"/>
        <w:b w:val="0"/>
        <w:bCs w:val="0"/>
        <w:color w:val="auto"/>
        <w:sz w:val="16"/>
        <w:szCs w:val="16"/>
        <w:lang/>
      </w:rPr>
      <w:t>Yıl:2011 Süreç No:014898</w:t>
    </w:r>
  </w:p>
  <w:p w:rsidR="007C1AD5" w:rsidRDefault="007C1AD5" w:rsidP="00B52D9C">
    <w:pPr>
      <w:pStyle w:val="Footer"/>
      <w:tabs>
        <w:tab w:val="left" w:pos="240"/>
        <w:tab w:val="right" w:pos="10466"/>
      </w:tabs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Standart Form ― KİK001.0/H</w:t>
    </w:r>
  </w:p>
  <w:p w:rsidR="007C1AD5" w:rsidRPr="007F329E" w:rsidRDefault="007C1AD5" w:rsidP="00B52D9C">
    <w:pPr>
      <w:pStyle w:val="Footer"/>
      <w:tabs>
        <w:tab w:val="left" w:pos="240"/>
        <w:tab w:val="right" w:pos="10466"/>
      </w:tabs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İhale Onay Belgesi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D5" w:rsidRDefault="007C1AD5">
      <w:r>
        <w:separator/>
      </w:r>
    </w:p>
  </w:footnote>
  <w:footnote w:type="continuationSeparator" w:id="0">
    <w:p w:rsidR="007C1AD5" w:rsidRDefault="007C1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2B5"/>
    <w:multiLevelType w:val="multilevel"/>
    <w:tmpl w:val="21C88196"/>
    <w:lvl w:ilvl="0"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>
    <w:nsid w:val="26751D43"/>
    <w:multiLevelType w:val="hybridMultilevel"/>
    <w:tmpl w:val="D01C3EDE"/>
    <w:lvl w:ilvl="0" w:tplc="A7EECE24">
      <w:start w:val="47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758"/>
    <w:rsid w:val="00010827"/>
    <w:rsid w:val="00017EF7"/>
    <w:rsid w:val="00024BED"/>
    <w:rsid w:val="0003305C"/>
    <w:rsid w:val="000348FF"/>
    <w:rsid w:val="00035C8F"/>
    <w:rsid w:val="0003727E"/>
    <w:rsid w:val="00037F49"/>
    <w:rsid w:val="00043057"/>
    <w:rsid w:val="00043AB6"/>
    <w:rsid w:val="0005141A"/>
    <w:rsid w:val="0005471D"/>
    <w:rsid w:val="000665F7"/>
    <w:rsid w:val="00066ABD"/>
    <w:rsid w:val="00072C72"/>
    <w:rsid w:val="00085F3D"/>
    <w:rsid w:val="00093C5F"/>
    <w:rsid w:val="00096894"/>
    <w:rsid w:val="000B3AAA"/>
    <w:rsid w:val="000D4443"/>
    <w:rsid w:val="000E0053"/>
    <w:rsid w:val="000E6084"/>
    <w:rsid w:val="000F2FBC"/>
    <w:rsid w:val="000F48AD"/>
    <w:rsid w:val="001072B2"/>
    <w:rsid w:val="001222C8"/>
    <w:rsid w:val="00127703"/>
    <w:rsid w:val="001423E1"/>
    <w:rsid w:val="0015658D"/>
    <w:rsid w:val="001709B5"/>
    <w:rsid w:val="00173090"/>
    <w:rsid w:val="00183D93"/>
    <w:rsid w:val="0018451D"/>
    <w:rsid w:val="001A432E"/>
    <w:rsid w:val="001A727B"/>
    <w:rsid w:val="001B1426"/>
    <w:rsid w:val="001E4193"/>
    <w:rsid w:val="00201930"/>
    <w:rsid w:val="00204916"/>
    <w:rsid w:val="00206C33"/>
    <w:rsid w:val="0023285C"/>
    <w:rsid w:val="00241A6C"/>
    <w:rsid w:val="00246404"/>
    <w:rsid w:val="00247BF1"/>
    <w:rsid w:val="00255758"/>
    <w:rsid w:val="002565BE"/>
    <w:rsid w:val="00257C51"/>
    <w:rsid w:val="00272D2B"/>
    <w:rsid w:val="0027450B"/>
    <w:rsid w:val="00276A92"/>
    <w:rsid w:val="00283B9F"/>
    <w:rsid w:val="00287BC2"/>
    <w:rsid w:val="00292ED1"/>
    <w:rsid w:val="002958B9"/>
    <w:rsid w:val="002A614A"/>
    <w:rsid w:val="002B26E1"/>
    <w:rsid w:val="002B5FFF"/>
    <w:rsid w:val="002B632A"/>
    <w:rsid w:val="002B65D1"/>
    <w:rsid w:val="002C673C"/>
    <w:rsid w:val="002D43CF"/>
    <w:rsid w:val="002D4B9C"/>
    <w:rsid w:val="002D6CEA"/>
    <w:rsid w:val="002D7FE6"/>
    <w:rsid w:val="002E03BE"/>
    <w:rsid w:val="002E33A9"/>
    <w:rsid w:val="002F5A7C"/>
    <w:rsid w:val="0030211B"/>
    <w:rsid w:val="003030F4"/>
    <w:rsid w:val="00307043"/>
    <w:rsid w:val="00310412"/>
    <w:rsid w:val="00340635"/>
    <w:rsid w:val="003513E5"/>
    <w:rsid w:val="00357979"/>
    <w:rsid w:val="003627F9"/>
    <w:rsid w:val="003944F1"/>
    <w:rsid w:val="00394DD5"/>
    <w:rsid w:val="003B61A0"/>
    <w:rsid w:val="003C6DBD"/>
    <w:rsid w:val="003D2A97"/>
    <w:rsid w:val="003D79E1"/>
    <w:rsid w:val="003F79BC"/>
    <w:rsid w:val="00402040"/>
    <w:rsid w:val="00416D14"/>
    <w:rsid w:val="00445602"/>
    <w:rsid w:val="00451A6A"/>
    <w:rsid w:val="00462D4E"/>
    <w:rsid w:val="004650D8"/>
    <w:rsid w:val="004724A8"/>
    <w:rsid w:val="004735BE"/>
    <w:rsid w:val="00473BAA"/>
    <w:rsid w:val="00480574"/>
    <w:rsid w:val="00481A4F"/>
    <w:rsid w:val="00490B43"/>
    <w:rsid w:val="004A201B"/>
    <w:rsid w:val="004B32C8"/>
    <w:rsid w:val="004B5536"/>
    <w:rsid w:val="004C184D"/>
    <w:rsid w:val="004C2054"/>
    <w:rsid w:val="004C4D99"/>
    <w:rsid w:val="004D0E9C"/>
    <w:rsid w:val="004D5746"/>
    <w:rsid w:val="004D6C52"/>
    <w:rsid w:val="004E1298"/>
    <w:rsid w:val="00504382"/>
    <w:rsid w:val="00510D0D"/>
    <w:rsid w:val="00517F4E"/>
    <w:rsid w:val="005238D5"/>
    <w:rsid w:val="005269D6"/>
    <w:rsid w:val="00545041"/>
    <w:rsid w:val="00551974"/>
    <w:rsid w:val="0055310E"/>
    <w:rsid w:val="00565BAE"/>
    <w:rsid w:val="00575D30"/>
    <w:rsid w:val="00582050"/>
    <w:rsid w:val="005A020D"/>
    <w:rsid w:val="005A1814"/>
    <w:rsid w:val="005A2235"/>
    <w:rsid w:val="005A64B8"/>
    <w:rsid w:val="005A6894"/>
    <w:rsid w:val="005C2849"/>
    <w:rsid w:val="005C62B2"/>
    <w:rsid w:val="005E2301"/>
    <w:rsid w:val="005E3D26"/>
    <w:rsid w:val="005E577D"/>
    <w:rsid w:val="005E60A0"/>
    <w:rsid w:val="005F245F"/>
    <w:rsid w:val="00601187"/>
    <w:rsid w:val="006072C9"/>
    <w:rsid w:val="00612CAB"/>
    <w:rsid w:val="00630AFD"/>
    <w:rsid w:val="006371CE"/>
    <w:rsid w:val="006542E7"/>
    <w:rsid w:val="00663CB6"/>
    <w:rsid w:val="006820CC"/>
    <w:rsid w:val="006A3CF4"/>
    <w:rsid w:val="006B44D1"/>
    <w:rsid w:val="006C3216"/>
    <w:rsid w:val="006C6D22"/>
    <w:rsid w:val="006E55E9"/>
    <w:rsid w:val="006F30EE"/>
    <w:rsid w:val="006F6D68"/>
    <w:rsid w:val="007138A2"/>
    <w:rsid w:val="00715154"/>
    <w:rsid w:val="00732BF5"/>
    <w:rsid w:val="00745B21"/>
    <w:rsid w:val="00747E44"/>
    <w:rsid w:val="007537AF"/>
    <w:rsid w:val="00776836"/>
    <w:rsid w:val="00784F34"/>
    <w:rsid w:val="00787B2A"/>
    <w:rsid w:val="007904F1"/>
    <w:rsid w:val="007C1AD5"/>
    <w:rsid w:val="007F329E"/>
    <w:rsid w:val="0080173E"/>
    <w:rsid w:val="008025C9"/>
    <w:rsid w:val="008057A7"/>
    <w:rsid w:val="00811ED6"/>
    <w:rsid w:val="00813AC5"/>
    <w:rsid w:val="0081473A"/>
    <w:rsid w:val="00816E6F"/>
    <w:rsid w:val="00840B90"/>
    <w:rsid w:val="00845C9B"/>
    <w:rsid w:val="0084614F"/>
    <w:rsid w:val="00862BCC"/>
    <w:rsid w:val="0087258D"/>
    <w:rsid w:val="008871BA"/>
    <w:rsid w:val="00891B1A"/>
    <w:rsid w:val="00897887"/>
    <w:rsid w:val="008A0298"/>
    <w:rsid w:val="008A4ADD"/>
    <w:rsid w:val="008C5AE6"/>
    <w:rsid w:val="008D25CF"/>
    <w:rsid w:val="008E205B"/>
    <w:rsid w:val="008F5025"/>
    <w:rsid w:val="008F7863"/>
    <w:rsid w:val="00920170"/>
    <w:rsid w:val="0092058C"/>
    <w:rsid w:val="009442F9"/>
    <w:rsid w:val="0094438F"/>
    <w:rsid w:val="0095238B"/>
    <w:rsid w:val="00953553"/>
    <w:rsid w:val="009606BE"/>
    <w:rsid w:val="0096184D"/>
    <w:rsid w:val="009707B2"/>
    <w:rsid w:val="00976DC3"/>
    <w:rsid w:val="00982797"/>
    <w:rsid w:val="009843B2"/>
    <w:rsid w:val="0098660C"/>
    <w:rsid w:val="00992239"/>
    <w:rsid w:val="009953EC"/>
    <w:rsid w:val="009964A8"/>
    <w:rsid w:val="009971FB"/>
    <w:rsid w:val="009A6FD9"/>
    <w:rsid w:val="009B184F"/>
    <w:rsid w:val="009E2036"/>
    <w:rsid w:val="009F68A1"/>
    <w:rsid w:val="00A12340"/>
    <w:rsid w:val="00A1539C"/>
    <w:rsid w:val="00A27528"/>
    <w:rsid w:val="00A276EF"/>
    <w:rsid w:val="00A4499B"/>
    <w:rsid w:val="00A553A5"/>
    <w:rsid w:val="00A602C6"/>
    <w:rsid w:val="00A6412D"/>
    <w:rsid w:val="00A9481C"/>
    <w:rsid w:val="00AC0751"/>
    <w:rsid w:val="00AC09B1"/>
    <w:rsid w:val="00AF2336"/>
    <w:rsid w:val="00AF2B34"/>
    <w:rsid w:val="00AF2C6E"/>
    <w:rsid w:val="00AF3409"/>
    <w:rsid w:val="00AF437A"/>
    <w:rsid w:val="00AF4475"/>
    <w:rsid w:val="00AF5528"/>
    <w:rsid w:val="00B0114C"/>
    <w:rsid w:val="00B112D3"/>
    <w:rsid w:val="00B20A77"/>
    <w:rsid w:val="00B21BAA"/>
    <w:rsid w:val="00B261FB"/>
    <w:rsid w:val="00B312C5"/>
    <w:rsid w:val="00B347A8"/>
    <w:rsid w:val="00B36245"/>
    <w:rsid w:val="00B43400"/>
    <w:rsid w:val="00B455EB"/>
    <w:rsid w:val="00B52D9C"/>
    <w:rsid w:val="00B66017"/>
    <w:rsid w:val="00B734B8"/>
    <w:rsid w:val="00B9188A"/>
    <w:rsid w:val="00B93ABB"/>
    <w:rsid w:val="00B97A68"/>
    <w:rsid w:val="00BB0C6A"/>
    <w:rsid w:val="00BB5DF2"/>
    <w:rsid w:val="00BC132B"/>
    <w:rsid w:val="00BC40E8"/>
    <w:rsid w:val="00BC6716"/>
    <w:rsid w:val="00BD18E5"/>
    <w:rsid w:val="00BE6E1B"/>
    <w:rsid w:val="00BF3BFD"/>
    <w:rsid w:val="00C0798D"/>
    <w:rsid w:val="00C103BA"/>
    <w:rsid w:val="00C11101"/>
    <w:rsid w:val="00C12E35"/>
    <w:rsid w:val="00C1642F"/>
    <w:rsid w:val="00C16DD9"/>
    <w:rsid w:val="00C200DF"/>
    <w:rsid w:val="00C3016A"/>
    <w:rsid w:val="00C3204B"/>
    <w:rsid w:val="00C57E22"/>
    <w:rsid w:val="00C64C3D"/>
    <w:rsid w:val="00C64EF1"/>
    <w:rsid w:val="00C6508A"/>
    <w:rsid w:val="00C6625A"/>
    <w:rsid w:val="00C76EE0"/>
    <w:rsid w:val="00C94D88"/>
    <w:rsid w:val="00C95F25"/>
    <w:rsid w:val="00CA0ECE"/>
    <w:rsid w:val="00CA6570"/>
    <w:rsid w:val="00CB1539"/>
    <w:rsid w:val="00CC1E72"/>
    <w:rsid w:val="00CD03CF"/>
    <w:rsid w:val="00CD56E7"/>
    <w:rsid w:val="00CD6553"/>
    <w:rsid w:val="00CE1859"/>
    <w:rsid w:val="00CE20AD"/>
    <w:rsid w:val="00CF10B9"/>
    <w:rsid w:val="00D051DD"/>
    <w:rsid w:val="00D053A4"/>
    <w:rsid w:val="00D10572"/>
    <w:rsid w:val="00D136C4"/>
    <w:rsid w:val="00D13DD2"/>
    <w:rsid w:val="00D14843"/>
    <w:rsid w:val="00D165FC"/>
    <w:rsid w:val="00D25060"/>
    <w:rsid w:val="00D40E54"/>
    <w:rsid w:val="00D50091"/>
    <w:rsid w:val="00D56C54"/>
    <w:rsid w:val="00D64945"/>
    <w:rsid w:val="00D666B1"/>
    <w:rsid w:val="00D71D98"/>
    <w:rsid w:val="00D84367"/>
    <w:rsid w:val="00D9025F"/>
    <w:rsid w:val="00D915D0"/>
    <w:rsid w:val="00D927D9"/>
    <w:rsid w:val="00DA4FEC"/>
    <w:rsid w:val="00DA720D"/>
    <w:rsid w:val="00DB65A2"/>
    <w:rsid w:val="00DD0119"/>
    <w:rsid w:val="00DD77EB"/>
    <w:rsid w:val="00DE6E4D"/>
    <w:rsid w:val="00DF1DF6"/>
    <w:rsid w:val="00E01208"/>
    <w:rsid w:val="00E02351"/>
    <w:rsid w:val="00E04E14"/>
    <w:rsid w:val="00E076BA"/>
    <w:rsid w:val="00E11C29"/>
    <w:rsid w:val="00E213F2"/>
    <w:rsid w:val="00E24C64"/>
    <w:rsid w:val="00E315FE"/>
    <w:rsid w:val="00E31C04"/>
    <w:rsid w:val="00E37529"/>
    <w:rsid w:val="00E409C3"/>
    <w:rsid w:val="00E42B6C"/>
    <w:rsid w:val="00E44E78"/>
    <w:rsid w:val="00E45CBE"/>
    <w:rsid w:val="00E627EA"/>
    <w:rsid w:val="00E968CF"/>
    <w:rsid w:val="00EB1014"/>
    <w:rsid w:val="00EB3AB1"/>
    <w:rsid w:val="00EC0529"/>
    <w:rsid w:val="00EC523C"/>
    <w:rsid w:val="00ED7A41"/>
    <w:rsid w:val="00EE28CE"/>
    <w:rsid w:val="00EF29CF"/>
    <w:rsid w:val="00F060B7"/>
    <w:rsid w:val="00F139F9"/>
    <w:rsid w:val="00F377AC"/>
    <w:rsid w:val="00F46C8F"/>
    <w:rsid w:val="00F50FD7"/>
    <w:rsid w:val="00F52A21"/>
    <w:rsid w:val="00F55E96"/>
    <w:rsid w:val="00F57EBB"/>
    <w:rsid w:val="00F617EA"/>
    <w:rsid w:val="00F637C4"/>
    <w:rsid w:val="00F65117"/>
    <w:rsid w:val="00F7571E"/>
    <w:rsid w:val="00F83205"/>
    <w:rsid w:val="00F95DBE"/>
    <w:rsid w:val="00FA0AE7"/>
    <w:rsid w:val="00FB2C7B"/>
    <w:rsid w:val="00FE52CA"/>
    <w:rsid w:val="00FE5A0A"/>
    <w:rsid w:val="00FF572E"/>
    <w:rsid w:val="00FF72ED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ind w:left="102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Next/>
      <w:jc w:val="right"/>
      <w:outlineLvl w:val="4"/>
    </w:pPr>
    <w:rPr>
      <w:rFonts w:ascii="Arial" w:hAnsi="Arial" w:cs="Arial"/>
      <w:i/>
      <w:iCs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keepNext/>
      <w:jc w:val="center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keepNext/>
      <w:ind w:left="5670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4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4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4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4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4E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4E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4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4E8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styleId="BalloonText">
    <w:name w:val="Balloon Text"/>
    <w:basedOn w:val="Normal"/>
    <w:link w:val="BalloonTextChar1"/>
    <w:uiPriority w:val="99"/>
    <w:semiHidden/>
    <w:rsid w:val="002B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8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754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1"/>
    <w:uiPriority w:val="99"/>
    <w:semiHidden/>
    <w:pPr>
      <w:widowControl w:val="0"/>
      <w:spacing w:after="120" w:line="264" w:lineRule="auto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4E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sz w:val="20"/>
      <w:szCs w:val="20"/>
      <w:vertAlign w:val="superscript"/>
    </w:rPr>
  </w:style>
  <w:style w:type="paragraph" w:styleId="Header">
    <w:name w:val="header"/>
    <w:aliases w:val="Cha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rsid w:val="004754E8"/>
    <w:rPr>
      <w:sz w:val="24"/>
      <w:szCs w:val="24"/>
    </w:rPr>
  </w:style>
  <w:style w:type="character" w:customStyle="1" w:styleId="HeaderChar1">
    <w:name w:val="Header Char1"/>
    <w:aliases w:val="Char Char1"/>
    <w:basedOn w:val="DefaultParagraphFont"/>
    <w:link w:val="Header"/>
    <w:uiPriority w:val="99"/>
    <w:locked/>
    <w:rsid w:val="00E968CF"/>
    <w:rPr>
      <w:sz w:val="24"/>
      <w:szCs w:val="24"/>
      <w:lang w:val="tr-TR" w:eastAsia="tr-TR"/>
    </w:rPr>
  </w:style>
  <w:style w:type="paragraph" w:customStyle="1" w:styleId="BodyText29">
    <w:name w:val="Body Text 29"/>
    <w:basedOn w:val="Normal"/>
    <w:uiPriority w:val="99"/>
    <w:pPr>
      <w:ind w:firstLine="708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1"/>
    <w:uiPriority w:val="99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4E8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4"/>
      <w:szCs w:val="24"/>
    </w:rPr>
  </w:style>
  <w:style w:type="paragraph" w:customStyle="1" w:styleId="BodyTextIndent23">
    <w:name w:val="Body Text Indent 23"/>
    <w:basedOn w:val="Normal"/>
    <w:uiPriority w:val="99"/>
    <w:pPr>
      <w:ind w:left="1080" w:hanging="375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4E8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24"/>
      <w:szCs w:val="24"/>
    </w:rPr>
  </w:style>
  <w:style w:type="paragraph" w:customStyle="1" w:styleId="BodyText33">
    <w:name w:val="Body Text 33"/>
    <w:basedOn w:val="Normal"/>
    <w:uiPriority w:val="99"/>
    <w:pPr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uiPriority w:val="99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BodyText28">
    <w:name w:val="Body Text 28"/>
    <w:basedOn w:val="Normal"/>
    <w:uiPriority w:val="99"/>
    <w:pPr>
      <w:ind w:left="567" w:hanging="567"/>
    </w:pPr>
    <w:rPr>
      <w:rFonts w:ascii="Arial" w:hAnsi="Arial" w:cs="Arial"/>
      <w:color w:val="FF0000"/>
      <w:sz w:val="20"/>
      <w:szCs w:val="20"/>
    </w:rPr>
  </w:style>
  <w:style w:type="paragraph" w:customStyle="1" w:styleId="BodyTextIndent22">
    <w:name w:val="Body Text Indent 22"/>
    <w:basedOn w:val="Normal"/>
    <w:uiPriority w:val="99"/>
    <w:pPr>
      <w:ind w:left="567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BodyText27">
    <w:name w:val="Body Text 27"/>
    <w:basedOn w:val="Normal"/>
    <w:uiPriority w:val="99"/>
    <w:pPr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BodyText26">
    <w:name w:val="Body Text 26"/>
    <w:basedOn w:val="Normal"/>
    <w:uiPriority w:val="99"/>
    <w:pPr>
      <w:jc w:val="both"/>
    </w:pPr>
    <w:rPr>
      <w:rFonts w:ascii="Arial" w:hAnsi="Arial" w:cs="Arial"/>
      <w:i/>
      <w:iCs/>
      <w:color w:val="808080"/>
      <w:sz w:val="16"/>
      <w:szCs w:val="16"/>
    </w:rPr>
  </w:style>
  <w:style w:type="paragraph" w:customStyle="1" w:styleId="BodyText32">
    <w:name w:val="Body Text 32"/>
    <w:basedOn w:val="Normal"/>
    <w:uiPriority w:val="99"/>
    <w:pPr>
      <w:jc w:val="both"/>
    </w:pPr>
    <w:rPr>
      <w:rFonts w:ascii="Arial" w:hAnsi="Arial" w:cs="Arial"/>
      <w:sz w:val="18"/>
      <w:szCs w:val="18"/>
    </w:rPr>
  </w:style>
  <w:style w:type="paragraph" w:customStyle="1" w:styleId="BodyText25">
    <w:name w:val="Body Text 25"/>
    <w:basedOn w:val="Normal"/>
    <w:uiPriority w:val="99"/>
    <w:pPr>
      <w:ind w:firstLine="426"/>
      <w:jc w:val="both"/>
    </w:pPr>
    <w:rPr>
      <w:rFonts w:ascii="Arial" w:hAnsi="Arial" w:cs="Arial"/>
    </w:rPr>
  </w:style>
  <w:style w:type="paragraph" w:customStyle="1" w:styleId="BodyText24">
    <w:name w:val="Body Text 24"/>
    <w:basedOn w:val="Normal"/>
    <w:uiPriority w:val="99"/>
    <w:pPr>
      <w:tabs>
        <w:tab w:val="left" w:pos="6900"/>
      </w:tabs>
      <w:jc w:val="both"/>
    </w:pPr>
    <w:rPr>
      <w:sz w:val="20"/>
      <w:szCs w:val="20"/>
    </w:rPr>
  </w:style>
  <w:style w:type="paragraph" w:customStyle="1" w:styleId="BodyText31">
    <w:name w:val="Body Text 31"/>
    <w:basedOn w:val="Normal"/>
    <w:uiPriority w:val="99"/>
    <w:pPr>
      <w:jc w:val="both"/>
    </w:pPr>
    <w:rPr>
      <w:rFonts w:ascii="Arial" w:hAnsi="Arial" w:cs="Arial"/>
    </w:rPr>
  </w:style>
  <w:style w:type="paragraph" w:customStyle="1" w:styleId="BodyTextIndent21">
    <w:name w:val="Body Text Indent 21"/>
    <w:basedOn w:val="Normal"/>
    <w:uiPriority w:val="99"/>
    <w:pPr>
      <w:ind w:firstLine="567"/>
      <w:jc w:val="both"/>
    </w:pPr>
    <w:rPr>
      <w:rFonts w:ascii="Arial" w:hAnsi="Arial" w:cs="Arial"/>
    </w:rPr>
  </w:style>
  <w:style w:type="character" w:customStyle="1" w:styleId="Table">
    <w:name w:val="Table"/>
    <w:basedOn w:val="DefaultParagraphFont"/>
    <w:uiPriority w:val="99"/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al"/>
    <w:uiPriority w:val="99"/>
    <w:pPr>
      <w:ind w:left="180" w:hanging="180"/>
    </w:pPr>
    <w:rPr>
      <w:rFonts w:ascii="Arial" w:hAnsi="Arial" w:cs="Arial"/>
      <w:i/>
      <w:iCs/>
      <w:sz w:val="16"/>
      <w:szCs w:val="16"/>
    </w:rPr>
  </w:style>
  <w:style w:type="character" w:styleId="PageNumber">
    <w:name w:val="page number"/>
    <w:basedOn w:val="DefaultParagraphFont"/>
    <w:uiPriority w:val="99"/>
    <w:rPr>
      <w:sz w:val="20"/>
      <w:szCs w:val="20"/>
    </w:rPr>
  </w:style>
  <w:style w:type="paragraph" w:customStyle="1" w:styleId="h">
    <w:name w:val="h"/>
    <w:basedOn w:val="Normal"/>
    <w:uiPriority w:val="99"/>
    <w:pPr>
      <w:suppressAutoHyphens/>
      <w:jc w:val="both"/>
    </w:pPr>
    <w:rPr>
      <w:lang w:val="en-US"/>
    </w:rPr>
  </w:style>
  <w:style w:type="paragraph" w:customStyle="1" w:styleId="Head31">
    <w:name w:val="Head 3.1"/>
    <w:basedOn w:val="Normal"/>
    <w:uiPriority w:val="99"/>
    <w:pPr>
      <w:suppressAutoHyphens/>
      <w:jc w:val="center"/>
    </w:pPr>
    <w:rPr>
      <w:b/>
      <w:bCs/>
      <w:sz w:val="28"/>
      <w:szCs w:val="28"/>
      <w:lang w:val="en-US"/>
    </w:rPr>
  </w:style>
  <w:style w:type="paragraph" w:customStyle="1" w:styleId="Header1">
    <w:name w:val="Header1"/>
    <w:basedOn w:val="Normal"/>
    <w:uiPriority w:val="99"/>
    <w:pPr>
      <w:widowControl w:val="0"/>
      <w:jc w:val="center"/>
    </w:pPr>
    <w:rPr>
      <w:rFonts w:ascii="Times New Roman Bold" w:hAnsi="Times New Roman Bold" w:cs="Times New Roman Bold"/>
      <w:b/>
      <w:bCs/>
      <w:smallCaps/>
      <w:sz w:val="36"/>
      <w:szCs w:val="36"/>
    </w:rPr>
  </w:style>
  <w:style w:type="character" w:customStyle="1" w:styleId="Parahead">
    <w:name w:val="Para head"/>
    <w:basedOn w:val="DefaultParagraphFont"/>
    <w:uiPriority w:val="99"/>
    <w:rPr>
      <w:sz w:val="20"/>
      <w:szCs w:val="20"/>
    </w:rPr>
  </w:style>
  <w:style w:type="character" w:customStyle="1" w:styleId="Explanation">
    <w:name w:val="Explanation"/>
    <w:basedOn w:val="DefaultParagraphFont"/>
    <w:uiPriority w:val="99"/>
    <w:rPr>
      <w:sz w:val="20"/>
      <w:szCs w:val="20"/>
    </w:rPr>
  </w:style>
  <w:style w:type="paragraph" w:customStyle="1" w:styleId="BodyText23">
    <w:name w:val="Body Text 23"/>
    <w:basedOn w:val="Normal"/>
    <w:uiPriority w:val="99"/>
    <w:pPr>
      <w:spacing w:after="60"/>
      <w:ind w:firstLine="340"/>
      <w:jc w:val="both"/>
    </w:pPr>
  </w:style>
  <w:style w:type="paragraph" w:customStyle="1" w:styleId="BodyText21">
    <w:name w:val="Body Text 21"/>
    <w:basedOn w:val="Normal"/>
    <w:uiPriority w:val="99"/>
    <w:pPr>
      <w:spacing w:after="120" w:line="480" w:lineRule="auto"/>
    </w:pPr>
  </w:style>
  <w:style w:type="paragraph" w:styleId="BodyText2">
    <w:name w:val="Body Text 2"/>
    <w:basedOn w:val="Normal"/>
    <w:link w:val="BodyText2Char1"/>
    <w:uiPriority w:val="99"/>
    <w:rsid w:val="002D6C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4E8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8F502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1"/>
    <w:uiPriority w:val="99"/>
    <w:semiHidden/>
    <w:rsid w:val="00F060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4E8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06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116</Words>
  <Characters>663</Characters>
  <Application>Microsoft Office Outlook</Application>
  <DocSecurity>0</DocSecurity>
  <Lines>0</Lines>
  <Paragraphs>0</Paragraphs>
  <ScaleCrop>false</ScaleCrop>
  <Company>KAMU IHALE KURUMU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(İHALEYİ YAPAN İDARENİN ADI)</dc:title>
  <dc:subject/>
  <dc:creator>AYHAN AKYAZI</dc:creator>
  <cp:keywords/>
  <dc:description/>
  <cp:lastModifiedBy>tky</cp:lastModifiedBy>
  <cp:revision>2</cp:revision>
  <cp:lastPrinted>2011-04-28T07:57:00Z</cp:lastPrinted>
  <dcterms:created xsi:type="dcterms:W3CDTF">2011-08-03T16:00:00Z</dcterms:created>
  <dcterms:modified xsi:type="dcterms:W3CDTF">2011-08-03T16:01:00Z</dcterms:modified>
</cp:coreProperties>
</file>