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F22893">
        <w:rPr>
          <w:b w:val="0"/>
          <w:sz w:val="22"/>
          <w:szCs w:val="22"/>
        </w:rPr>
        <w:t>2014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F22893">
        <w:rPr>
          <w:b w:val="0"/>
          <w:szCs w:val="22"/>
        </w:rPr>
        <w:t>16</w:t>
      </w:r>
      <w:proofErr w:type="gramEnd"/>
      <w:r w:rsidR="00F22893">
        <w:rPr>
          <w:b w:val="0"/>
          <w:szCs w:val="22"/>
        </w:rPr>
        <w:t>.10.2014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D5D66">
              <w:rPr>
                <w:bCs/>
                <w:sz w:val="22"/>
                <w:szCs w:val="22"/>
              </w:rPr>
              <w:t>Turgay ESEN</w:t>
            </w:r>
          </w:p>
          <w:p w:rsidR="00D35AA0" w:rsidRPr="00D7582B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F22893">
              <w:rPr>
                <w:bCs/>
                <w:sz w:val="22"/>
                <w:szCs w:val="22"/>
              </w:rPr>
              <w:t xml:space="preserve"> Tuğba TURAN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F15980">
              <w:rPr>
                <w:bCs/>
                <w:sz w:val="22"/>
                <w:szCs w:val="22"/>
              </w:rPr>
              <w:t>Müdür</w:t>
            </w:r>
            <w:r w:rsidR="00BA3DEF">
              <w:rPr>
                <w:bCs/>
                <w:sz w:val="22"/>
                <w:szCs w:val="22"/>
              </w:rPr>
              <w:t xml:space="preserve"> </w:t>
            </w:r>
            <w:r w:rsidR="00BA3DEF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2893">
              <w:rPr>
                <w:bCs/>
                <w:sz w:val="22"/>
                <w:szCs w:val="22"/>
              </w:rPr>
              <w:t>16/10/2014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2893">
              <w:rPr>
                <w:bCs/>
                <w:sz w:val="22"/>
                <w:szCs w:val="22"/>
              </w:rPr>
              <w:t>13:10</w:t>
            </w:r>
            <w:proofErr w:type="gramEnd"/>
          </w:p>
          <w:p w:rsidR="00F030E5" w:rsidRPr="00066915" w:rsidRDefault="00F030E5" w:rsidP="000B06D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F22893">
              <w:rPr>
                <w:bCs/>
                <w:sz w:val="22"/>
                <w:szCs w:val="22"/>
              </w:rPr>
              <w:t>13</w:t>
            </w:r>
            <w:proofErr w:type="gramEnd"/>
            <w:r w:rsidR="00F22893">
              <w:rPr>
                <w:bCs/>
                <w:sz w:val="22"/>
                <w:szCs w:val="22"/>
              </w:rPr>
              <w:t>:</w:t>
            </w:r>
            <w:r w:rsidR="000B06D2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Pr="00066915" w:rsidRDefault="009177FD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F22893">
              <w:rPr>
                <w:bCs/>
                <w:sz w:val="22"/>
                <w:szCs w:val="22"/>
              </w:rPr>
              <w:t>6/10/2014</w:t>
            </w:r>
            <w:proofErr w:type="gramEnd"/>
          </w:p>
        </w:tc>
        <w:tc>
          <w:tcPr>
            <w:tcW w:w="2085" w:type="dxa"/>
            <w:vAlign w:val="center"/>
          </w:tcPr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Hedefleri, Sistem Dokümanları, Görev Tanımları, </w:t>
            </w:r>
          </w:p>
        </w:tc>
        <w:tc>
          <w:tcPr>
            <w:tcW w:w="2229" w:type="dxa"/>
            <w:vAlign w:val="center"/>
          </w:tcPr>
          <w:p w:rsidR="004818DC" w:rsidRPr="00066915" w:rsidRDefault="00FD7D5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4818DC" w:rsidRP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</w:p>
        </w:tc>
        <w:tc>
          <w:tcPr>
            <w:tcW w:w="1782" w:type="dxa"/>
            <w:vAlign w:val="center"/>
          </w:tcPr>
          <w:p w:rsidR="00933EC1" w:rsidRDefault="00F22893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Turgay ESEN</w:t>
            </w:r>
          </w:p>
          <w:p w:rsidR="00F22893" w:rsidRPr="00066915" w:rsidRDefault="00F22893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Tuğba TURAN</w:t>
            </w:r>
          </w:p>
        </w:tc>
      </w:tr>
      <w:tr w:rsidR="004818DC" w:rsidRPr="00066915" w:rsidTr="004818DC">
        <w:tc>
          <w:tcPr>
            <w:tcW w:w="1143" w:type="dxa"/>
            <w:vAlign w:val="center"/>
          </w:tcPr>
          <w:p w:rsidR="004818DC" w:rsidRPr="00066915" w:rsidRDefault="004818DC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4818DC" w:rsidRPr="00066915" w:rsidRDefault="004818DC" w:rsidP="000B06D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proofErr w:type="gramStart"/>
            <w:r w:rsidR="000B06D2">
              <w:rPr>
                <w:sz w:val="22"/>
                <w:szCs w:val="22"/>
              </w:rPr>
              <w:t xml:space="preserve">yazışma </w:t>
            </w:r>
            <w:r>
              <w:rPr>
                <w:sz w:val="22"/>
                <w:szCs w:val="22"/>
              </w:rPr>
              <w:t xml:space="preserve"> İş</w:t>
            </w:r>
            <w:proofErr w:type="gramEnd"/>
            <w:r>
              <w:rPr>
                <w:sz w:val="22"/>
                <w:szCs w:val="22"/>
              </w:rPr>
              <w:t xml:space="preserve"> Akış Şeması,</w:t>
            </w:r>
            <w:r w:rsidR="00AD5D66">
              <w:rPr>
                <w:sz w:val="22"/>
                <w:szCs w:val="22"/>
              </w:rPr>
              <w:t xml:space="preserve"> </w:t>
            </w:r>
            <w:r w:rsidR="000B06D2">
              <w:rPr>
                <w:sz w:val="22"/>
                <w:szCs w:val="22"/>
              </w:rPr>
              <w:t>Cumhuriyet ve Zafer Bayramı Talimatı-</w:t>
            </w:r>
            <w:r>
              <w:rPr>
                <w:sz w:val="22"/>
                <w:szCs w:val="22"/>
              </w:rPr>
              <w:t xml:space="preserve"> Birim Arşivi-Alt Birim Arşivi, Personel – Vatandaş Memnuniyet ve Şikayet Anket Kayıtları, </w:t>
            </w:r>
          </w:p>
        </w:tc>
        <w:tc>
          <w:tcPr>
            <w:tcW w:w="2229" w:type="dxa"/>
            <w:vAlign w:val="center"/>
          </w:tcPr>
          <w:p w:rsidR="004818DC" w:rsidRPr="00F9080A" w:rsidRDefault="00FD7D57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</w:t>
            </w:r>
            <w:r w:rsidR="00E82AFA">
              <w:rPr>
                <w:bCs/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B97735" w:rsidRDefault="00FD7D5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Nuri ERDEM</w:t>
            </w:r>
          </w:p>
          <w:p w:rsidR="004818DC" w:rsidRPr="00066915" w:rsidRDefault="0057299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Erdal YILDIRIM</w:t>
            </w:r>
            <w:r w:rsidR="00FD7D57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F22893" w:rsidRDefault="00F22893" w:rsidP="00F2289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Turgay ESEN</w:t>
            </w:r>
          </w:p>
          <w:p w:rsidR="00B97735" w:rsidRPr="00066915" w:rsidRDefault="00F22893" w:rsidP="00F2289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Tuğba TURAN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D4FDD" w:rsidRDefault="004D4FD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C712C0" w:rsidRDefault="00C712C0" w:rsidP="00C71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712C0" w:rsidRPr="00297188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851399" w:rsidRPr="0032191D" w:rsidRDefault="00851399" w:rsidP="008513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AD5D66">
              <w:rPr>
                <w:bCs/>
                <w:sz w:val="22"/>
                <w:szCs w:val="22"/>
              </w:rPr>
              <w:t>Turgay ESEN</w:t>
            </w:r>
          </w:p>
          <w:p w:rsidR="00851399" w:rsidRPr="00D7582B" w:rsidRDefault="00851399" w:rsidP="008513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22893">
              <w:rPr>
                <w:bCs/>
                <w:sz w:val="22"/>
                <w:szCs w:val="22"/>
              </w:rPr>
              <w:t>Tuğba TURAN</w:t>
            </w:r>
          </w:p>
          <w:p w:rsidR="007C3A8C" w:rsidRPr="00066915" w:rsidRDefault="007C3A8C" w:rsidP="008513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B01B0" w:rsidRPr="0032191D" w:rsidRDefault="002B01B0" w:rsidP="002B01B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5980">
              <w:rPr>
                <w:bCs/>
                <w:sz w:val="22"/>
                <w:szCs w:val="22"/>
              </w:rPr>
              <w:t>Müdür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22893">
              <w:rPr>
                <w:bCs/>
                <w:sz w:val="22"/>
                <w:szCs w:val="22"/>
              </w:rPr>
              <w:t>16/10/2014</w:t>
            </w:r>
            <w:proofErr w:type="gramEnd"/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B06D2">
              <w:rPr>
                <w:bCs/>
                <w:sz w:val="22"/>
                <w:szCs w:val="22"/>
              </w:rPr>
              <w:t>16:10</w:t>
            </w:r>
            <w:proofErr w:type="gramEnd"/>
          </w:p>
          <w:p w:rsidR="00F030E5" w:rsidRPr="00066915" w:rsidRDefault="002B01B0" w:rsidP="000B06D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06D2">
              <w:rPr>
                <w:bCs/>
                <w:sz w:val="22"/>
                <w:szCs w:val="22"/>
              </w:rPr>
              <w:t>16</w:t>
            </w:r>
            <w:proofErr w:type="gramEnd"/>
            <w:r w:rsidR="000B06D2">
              <w:rPr>
                <w:bCs/>
                <w:sz w:val="22"/>
                <w:szCs w:val="22"/>
              </w:rPr>
              <w:t>:30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557C" w:rsidRDefault="0027557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AD5D66" w:rsidRDefault="00AD5D66" w:rsidP="00AD5D66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</w:p>
    <w:p w:rsidR="00F2434B" w:rsidRPr="00AD5D66" w:rsidRDefault="000B06D2" w:rsidP="00AD5D66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1980"/>
        </w:tabs>
        <w:rPr>
          <w:bCs/>
        </w:rPr>
      </w:pPr>
      <w:r w:rsidRPr="00AD5D66">
        <w:rPr>
          <w:bCs/>
        </w:rPr>
        <w:t>İç tetkikte herhangi bir aksaklık görülmemiştir. KYS bilinci oluşmuş olup, personele masa başı eğitime devam edilmesi.</w:t>
      </w:r>
    </w:p>
    <w:p w:rsidR="00482299" w:rsidRPr="00D027C7" w:rsidRDefault="00482299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Pr="00482299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</w:t>
      </w:r>
    </w:p>
    <w:p w:rsidR="00E82AFA" w:rsidRPr="005A50AB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F22893">
        <w:rPr>
          <w:b/>
          <w:sz w:val="22"/>
          <w:szCs w:val="22"/>
        </w:rPr>
        <w:t>16/10/2014</w:t>
      </w:r>
      <w:proofErr w:type="gramEnd"/>
    </w:p>
    <w:p w:rsidR="00E82AFA" w:rsidRPr="00AD5D66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72997" w:rsidRPr="00AD5D66">
        <w:rPr>
          <w:b/>
          <w:sz w:val="22"/>
          <w:szCs w:val="22"/>
        </w:rPr>
        <w:t>Turgay ESEN</w:t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  <w:t xml:space="preserve">   </w:t>
      </w:r>
    </w:p>
    <w:p w:rsidR="00E82AFA" w:rsidRDefault="00E82AFA" w:rsidP="00E82AFA">
      <w:pPr>
        <w:rPr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AD5D66" w:rsidRDefault="00572997" w:rsidP="00E82AFA">
      <w:pPr>
        <w:rPr>
          <w:b/>
        </w:rPr>
      </w:pPr>
      <w:r w:rsidRPr="00AD5D66">
        <w:rPr>
          <w:b/>
        </w:rPr>
        <w:t xml:space="preserve">     Tuğba TURAN</w:t>
      </w:r>
    </w:p>
    <w:p w:rsidR="00E82AFA" w:rsidRPr="00E82AFA" w:rsidRDefault="00E82AFA" w:rsidP="00E82AFA">
      <w:pPr>
        <w:rPr>
          <w:b/>
        </w:rPr>
      </w:pPr>
      <w:r w:rsidRPr="00E82AFA">
        <w:rPr>
          <w:b/>
        </w:rPr>
        <w:t xml:space="preserve">         Tetkikçi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default" r:id="rId7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C0" w:rsidRDefault="002C16C0">
      <w:r>
        <w:separator/>
      </w:r>
    </w:p>
  </w:endnote>
  <w:endnote w:type="continuationSeparator" w:id="0">
    <w:p w:rsidR="002C16C0" w:rsidRDefault="002C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C0" w:rsidRDefault="002C16C0">
      <w:r>
        <w:separator/>
      </w:r>
    </w:p>
  </w:footnote>
  <w:footnote w:type="continuationSeparator" w:id="0">
    <w:p w:rsidR="002C16C0" w:rsidRDefault="002C1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336AF9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C23EF2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C23EF2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7753"/>
    <w:multiLevelType w:val="hybridMultilevel"/>
    <w:tmpl w:val="02EA3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3A4849"/>
    <w:multiLevelType w:val="hybridMultilevel"/>
    <w:tmpl w:val="A0A42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9"/>
  </w:num>
  <w:num w:numId="7">
    <w:abstractNumId w:val="22"/>
  </w:num>
  <w:num w:numId="8">
    <w:abstractNumId w:val="4"/>
  </w:num>
  <w:num w:numId="9">
    <w:abstractNumId w:val="19"/>
  </w:num>
  <w:num w:numId="10">
    <w:abstractNumId w:val="16"/>
  </w:num>
  <w:num w:numId="11">
    <w:abstractNumId w:val="20"/>
  </w:num>
  <w:num w:numId="12">
    <w:abstractNumId w:val="18"/>
  </w:num>
  <w:num w:numId="13">
    <w:abstractNumId w:val="1"/>
  </w:num>
  <w:num w:numId="14">
    <w:abstractNumId w:val="6"/>
  </w:num>
  <w:num w:numId="15">
    <w:abstractNumId w:val="14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5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66915"/>
    <w:rsid w:val="0009061F"/>
    <w:rsid w:val="000B06D2"/>
    <w:rsid w:val="000C3330"/>
    <w:rsid w:val="000E1599"/>
    <w:rsid w:val="000F13FF"/>
    <w:rsid w:val="000F6946"/>
    <w:rsid w:val="001306A0"/>
    <w:rsid w:val="00151C0D"/>
    <w:rsid w:val="001B3E8D"/>
    <w:rsid w:val="001C1612"/>
    <w:rsid w:val="001E5387"/>
    <w:rsid w:val="001F0839"/>
    <w:rsid w:val="00204BD2"/>
    <w:rsid w:val="00212E42"/>
    <w:rsid w:val="0022292D"/>
    <w:rsid w:val="00234AC3"/>
    <w:rsid w:val="00236137"/>
    <w:rsid w:val="00270389"/>
    <w:rsid w:val="0027557C"/>
    <w:rsid w:val="002823F5"/>
    <w:rsid w:val="00297188"/>
    <w:rsid w:val="002B01B0"/>
    <w:rsid w:val="002C16C0"/>
    <w:rsid w:val="003212F7"/>
    <w:rsid w:val="0032191D"/>
    <w:rsid w:val="00331E33"/>
    <w:rsid w:val="00336AF9"/>
    <w:rsid w:val="00385C64"/>
    <w:rsid w:val="003911E2"/>
    <w:rsid w:val="003A024C"/>
    <w:rsid w:val="003A1637"/>
    <w:rsid w:val="003B228C"/>
    <w:rsid w:val="00410CED"/>
    <w:rsid w:val="00413103"/>
    <w:rsid w:val="00431637"/>
    <w:rsid w:val="004321E5"/>
    <w:rsid w:val="004460C7"/>
    <w:rsid w:val="004508E7"/>
    <w:rsid w:val="004818DC"/>
    <w:rsid w:val="00482299"/>
    <w:rsid w:val="004A6DBE"/>
    <w:rsid w:val="004A7976"/>
    <w:rsid w:val="004D4FDD"/>
    <w:rsid w:val="004F525F"/>
    <w:rsid w:val="00517CF2"/>
    <w:rsid w:val="005266DD"/>
    <w:rsid w:val="0053674B"/>
    <w:rsid w:val="00553DB5"/>
    <w:rsid w:val="00567AD9"/>
    <w:rsid w:val="00572997"/>
    <w:rsid w:val="00573391"/>
    <w:rsid w:val="00594A40"/>
    <w:rsid w:val="005A50AB"/>
    <w:rsid w:val="005B16D7"/>
    <w:rsid w:val="005D4888"/>
    <w:rsid w:val="006669C0"/>
    <w:rsid w:val="006C50FF"/>
    <w:rsid w:val="00725FFC"/>
    <w:rsid w:val="00726EC8"/>
    <w:rsid w:val="00756446"/>
    <w:rsid w:val="00786542"/>
    <w:rsid w:val="00787297"/>
    <w:rsid w:val="007A0F8A"/>
    <w:rsid w:val="007A1728"/>
    <w:rsid w:val="007C3A8C"/>
    <w:rsid w:val="007D3760"/>
    <w:rsid w:val="007E06F7"/>
    <w:rsid w:val="00810BA6"/>
    <w:rsid w:val="00845D2B"/>
    <w:rsid w:val="00847012"/>
    <w:rsid w:val="00851399"/>
    <w:rsid w:val="00854590"/>
    <w:rsid w:val="008A7F24"/>
    <w:rsid w:val="008B2F1A"/>
    <w:rsid w:val="008C1758"/>
    <w:rsid w:val="008D6136"/>
    <w:rsid w:val="009013D5"/>
    <w:rsid w:val="009177FD"/>
    <w:rsid w:val="00933EC1"/>
    <w:rsid w:val="00960F2B"/>
    <w:rsid w:val="00962555"/>
    <w:rsid w:val="00977C91"/>
    <w:rsid w:val="009A4B31"/>
    <w:rsid w:val="009C45AE"/>
    <w:rsid w:val="009C5A2F"/>
    <w:rsid w:val="00A06093"/>
    <w:rsid w:val="00A33F4A"/>
    <w:rsid w:val="00A54C01"/>
    <w:rsid w:val="00A5654B"/>
    <w:rsid w:val="00A85B54"/>
    <w:rsid w:val="00AB715E"/>
    <w:rsid w:val="00AD5D66"/>
    <w:rsid w:val="00B64A39"/>
    <w:rsid w:val="00B8792D"/>
    <w:rsid w:val="00B94F02"/>
    <w:rsid w:val="00B9663C"/>
    <w:rsid w:val="00B97735"/>
    <w:rsid w:val="00BA33D3"/>
    <w:rsid w:val="00BA3DEF"/>
    <w:rsid w:val="00C023FF"/>
    <w:rsid w:val="00C23EF2"/>
    <w:rsid w:val="00C6013C"/>
    <w:rsid w:val="00C712C0"/>
    <w:rsid w:val="00CC1935"/>
    <w:rsid w:val="00CD6293"/>
    <w:rsid w:val="00D027C7"/>
    <w:rsid w:val="00D10FAB"/>
    <w:rsid w:val="00D17C10"/>
    <w:rsid w:val="00D17F5E"/>
    <w:rsid w:val="00D35AA0"/>
    <w:rsid w:val="00D37BC4"/>
    <w:rsid w:val="00D47130"/>
    <w:rsid w:val="00D64F8E"/>
    <w:rsid w:val="00D7582B"/>
    <w:rsid w:val="00D912C7"/>
    <w:rsid w:val="00DA5780"/>
    <w:rsid w:val="00DC009D"/>
    <w:rsid w:val="00DD4CA2"/>
    <w:rsid w:val="00E248D5"/>
    <w:rsid w:val="00E24F3D"/>
    <w:rsid w:val="00E82AFA"/>
    <w:rsid w:val="00EA6AA0"/>
    <w:rsid w:val="00F030E5"/>
    <w:rsid w:val="00F109A8"/>
    <w:rsid w:val="00F15980"/>
    <w:rsid w:val="00F22893"/>
    <w:rsid w:val="00F2434B"/>
    <w:rsid w:val="00F456E8"/>
    <w:rsid w:val="00F6665D"/>
    <w:rsid w:val="00F9080A"/>
    <w:rsid w:val="00FA3F72"/>
    <w:rsid w:val="00FB03FA"/>
    <w:rsid w:val="00FD3720"/>
    <w:rsid w:val="00FD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1679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32</cp:revision>
  <cp:lastPrinted>2014-10-17T11:07:00Z</cp:lastPrinted>
  <dcterms:created xsi:type="dcterms:W3CDTF">2012-11-12T12:54:00Z</dcterms:created>
  <dcterms:modified xsi:type="dcterms:W3CDTF">2014-10-17T11:07:00Z</dcterms:modified>
</cp:coreProperties>
</file>