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234AC3" w:rsidRPr="00234AC3">
        <w:rPr>
          <w:b w:val="0"/>
          <w:sz w:val="22"/>
          <w:szCs w:val="22"/>
        </w:rPr>
        <w:t>20</w:t>
      </w:r>
      <w:r w:rsidR="00760C02">
        <w:rPr>
          <w:b w:val="0"/>
          <w:sz w:val="22"/>
          <w:szCs w:val="22"/>
        </w:rPr>
        <w:t>12</w:t>
      </w:r>
      <w:r w:rsidR="00234AC3" w:rsidRPr="00234AC3">
        <w:rPr>
          <w:b w:val="0"/>
          <w:sz w:val="22"/>
          <w:szCs w:val="22"/>
        </w:rPr>
        <w:t>/</w:t>
      </w:r>
      <w:r w:rsidR="006257CD">
        <w:rPr>
          <w:b w:val="0"/>
          <w:sz w:val="22"/>
          <w:szCs w:val="22"/>
        </w:rPr>
        <w:t>2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TARİHİ : </w:t>
      </w:r>
      <w:r w:rsidR="006257CD">
        <w:rPr>
          <w:b w:val="0"/>
          <w:szCs w:val="22"/>
        </w:rPr>
        <w:t>09/11</w:t>
      </w:r>
      <w:r w:rsidR="00DD4CA2" w:rsidRPr="00234AC3">
        <w:rPr>
          <w:b w:val="0"/>
          <w:szCs w:val="22"/>
        </w:rPr>
        <w:t>/201</w:t>
      </w:r>
      <w:r w:rsidR="00760C02">
        <w:rPr>
          <w:b w:val="0"/>
          <w:szCs w:val="22"/>
        </w:rPr>
        <w:t>2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FB0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r w:rsidR="00760C02">
              <w:rPr>
                <w:b/>
                <w:bCs/>
                <w:sz w:val="22"/>
                <w:szCs w:val="22"/>
              </w:rPr>
              <w:t>Yazı</w:t>
            </w:r>
            <w:r w:rsidR="00DD4CA2">
              <w:rPr>
                <w:b/>
                <w:bCs/>
                <w:sz w:val="22"/>
                <w:szCs w:val="22"/>
              </w:rPr>
              <w:t xml:space="preserve"> Müdürü: </w:t>
            </w:r>
            <w:r w:rsidR="00760C02">
              <w:rPr>
                <w:bCs/>
                <w:sz w:val="22"/>
                <w:szCs w:val="22"/>
              </w:rPr>
              <w:t>Remzi KUYUGÖZ</w:t>
            </w:r>
          </w:p>
          <w:p w:rsidR="00DD4CA2" w:rsidRPr="0032191D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 : </w:t>
            </w:r>
            <w:r w:rsidR="00A51E0F">
              <w:rPr>
                <w:bCs/>
                <w:sz w:val="22"/>
                <w:szCs w:val="22"/>
              </w:rPr>
              <w:t>Sevim ZATER</w:t>
            </w:r>
          </w:p>
          <w:p w:rsidR="00A51E0F" w:rsidRDefault="0032191D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A51E0F">
              <w:rPr>
                <w:bCs/>
                <w:sz w:val="22"/>
                <w:szCs w:val="22"/>
              </w:rPr>
              <w:t>Ahmet SERT</w:t>
            </w:r>
          </w:p>
          <w:p w:rsidR="00725FFC" w:rsidRDefault="00A51E0F">
            <w:pPr>
              <w:rPr>
                <w:bCs/>
                <w:sz w:val="22"/>
                <w:szCs w:val="22"/>
              </w:rPr>
            </w:pPr>
            <w:r w:rsidRPr="00A51E0F">
              <w:rPr>
                <w:b/>
                <w:bCs/>
                <w:sz w:val="22"/>
                <w:szCs w:val="22"/>
              </w:rPr>
              <w:t>Not:</w:t>
            </w:r>
            <w:r>
              <w:rPr>
                <w:bCs/>
                <w:sz w:val="22"/>
                <w:szCs w:val="22"/>
              </w:rPr>
              <w:t>M.Naci BERMAN’ın izinli olması sebebiyle Ahmet SERT</w:t>
            </w:r>
            <w:r w:rsidR="00127DCE">
              <w:rPr>
                <w:bCs/>
                <w:sz w:val="22"/>
                <w:szCs w:val="22"/>
              </w:rPr>
              <w:t xml:space="preserve"> tetkikçidir.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760C02" w:rsidRPr="00760C02">
              <w:rPr>
                <w:bCs/>
                <w:sz w:val="22"/>
                <w:szCs w:val="22"/>
              </w:rPr>
              <w:t>Yazı İşleri</w:t>
            </w:r>
            <w:r w:rsidR="0032191D"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A51E0F">
              <w:rPr>
                <w:bCs/>
                <w:sz w:val="22"/>
                <w:szCs w:val="22"/>
              </w:rPr>
              <w:t>09/11</w:t>
            </w:r>
            <w:r w:rsidR="0032191D" w:rsidRPr="0032191D">
              <w:rPr>
                <w:bCs/>
                <w:sz w:val="22"/>
                <w:szCs w:val="22"/>
              </w:rPr>
              <w:t>/201</w:t>
            </w:r>
            <w:r w:rsidR="00760C02">
              <w:rPr>
                <w:bCs/>
                <w:sz w:val="22"/>
                <w:szCs w:val="22"/>
              </w:rPr>
              <w:t>2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32191D" w:rsidRPr="0032191D">
              <w:rPr>
                <w:bCs/>
                <w:sz w:val="22"/>
                <w:szCs w:val="22"/>
              </w:rPr>
              <w:t>09:00</w:t>
            </w:r>
          </w:p>
          <w:p w:rsidR="00F030E5" w:rsidRPr="00066915" w:rsidRDefault="00F030E5" w:rsidP="00760C02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7C3A8C">
              <w:rPr>
                <w:bCs/>
                <w:sz w:val="22"/>
                <w:szCs w:val="22"/>
              </w:rPr>
              <w:t>09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760C02"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410CED">
        <w:tblPrEx>
          <w:tblCellMar>
            <w:top w:w="0" w:type="dxa"/>
            <w:bottom w:w="0" w:type="dxa"/>
          </w:tblCellMar>
        </w:tblPrEx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410CED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9080A" w:rsidRPr="00066915" w:rsidRDefault="00A51E0F" w:rsidP="00760C02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09/11</w:t>
            </w:r>
            <w:r w:rsidR="00F9080A">
              <w:rPr>
                <w:sz w:val="22"/>
                <w:szCs w:val="22"/>
              </w:rPr>
              <w:t>/201</w:t>
            </w:r>
            <w:r w:rsidR="00760C02">
              <w:rPr>
                <w:sz w:val="22"/>
                <w:szCs w:val="22"/>
              </w:rPr>
              <w:t>2</w:t>
            </w:r>
          </w:p>
        </w:tc>
        <w:tc>
          <w:tcPr>
            <w:tcW w:w="2085" w:type="dxa"/>
          </w:tcPr>
          <w:p w:rsidR="00F9080A" w:rsidRPr="00066915" w:rsidRDefault="00A85B5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 ve Kalite Hedefleri ve </w:t>
            </w:r>
            <w:r w:rsidR="00F9080A">
              <w:rPr>
                <w:sz w:val="22"/>
                <w:szCs w:val="22"/>
              </w:rPr>
              <w:t>Sistem Dokümanları</w:t>
            </w:r>
            <w:r w:rsidR="00853BE8">
              <w:rPr>
                <w:sz w:val="22"/>
                <w:szCs w:val="22"/>
              </w:rPr>
              <w:t>, YGG Toplantı Kararları</w:t>
            </w:r>
          </w:p>
        </w:tc>
        <w:tc>
          <w:tcPr>
            <w:tcW w:w="2229" w:type="dxa"/>
            <w:vAlign w:val="center"/>
          </w:tcPr>
          <w:p w:rsidR="00F9080A" w:rsidRPr="00F9080A" w:rsidRDefault="00F9080A" w:rsidP="002E33A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F9080A">
              <w:rPr>
                <w:bCs/>
                <w:sz w:val="22"/>
                <w:szCs w:val="22"/>
              </w:rPr>
              <w:t xml:space="preserve">İl </w:t>
            </w:r>
            <w:r w:rsidR="002E33AF">
              <w:rPr>
                <w:bCs/>
                <w:sz w:val="22"/>
                <w:szCs w:val="22"/>
              </w:rPr>
              <w:t>Yazı İşleri</w:t>
            </w:r>
            <w:r w:rsidRPr="00F9080A">
              <w:rPr>
                <w:bCs/>
                <w:sz w:val="22"/>
                <w:szCs w:val="22"/>
              </w:rPr>
              <w:t xml:space="preserve"> Müdürü</w:t>
            </w:r>
          </w:p>
        </w:tc>
        <w:tc>
          <w:tcPr>
            <w:tcW w:w="2551" w:type="dxa"/>
            <w:vAlign w:val="center"/>
          </w:tcPr>
          <w:p w:rsidR="00F9080A" w:rsidRPr="00066915" w:rsidRDefault="002E33A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Remzi KUYUGÖZ</w:t>
            </w:r>
          </w:p>
        </w:tc>
        <w:tc>
          <w:tcPr>
            <w:tcW w:w="1782" w:type="dxa"/>
            <w:vAlign w:val="center"/>
          </w:tcPr>
          <w:p w:rsidR="00F9080A" w:rsidRPr="00845E23" w:rsidRDefault="00845E2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845E23">
              <w:rPr>
                <w:bCs/>
                <w:sz w:val="22"/>
                <w:szCs w:val="22"/>
              </w:rPr>
              <w:t>Sevim ZATER</w:t>
            </w:r>
          </w:p>
          <w:p w:rsidR="00845E23" w:rsidRPr="00066915" w:rsidRDefault="00845E2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845E23">
              <w:rPr>
                <w:bCs/>
                <w:sz w:val="22"/>
                <w:szCs w:val="22"/>
              </w:rPr>
              <w:t>Ahmet SERT</w:t>
            </w:r>
          </w:p>
        </w:tc>
      </w:tr>
      <w:tr w:rsidR="008A7F24" w:rsidRPr="00066915" w:rsidTr="00410CED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0F13FF" w:rsidRDefault="000F13FF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0F13FF" w:rsidRDefault="000F13FF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8A7F24" w:rsidRDefault="00410CED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8A7F24" w:rsidRDefault="002164BC" w:rsidP="00853BE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Naklen Atama Talimatı, </w:t>
            </w:r>
            <w:r w:rsidR="00942821">
              <w:rPr>
                <w:sz w:val="22"/>
                <w:szCs w:val="22"/>
              </w:rPr>
              <w:t>Birim Arşivi-Alt Birim Arşivi, Toplantı Karar Tutanakları, Birim Performans Raporları</w:t>
            </w:r>
          </w:p>
        </w:tc>
        <w:tc>
          <w:tcPr>
            <w:tcW w:w="2229" w:type="dxa"/>
            <w:vAlign w:val="center"/>
          </w:tcPr>
          <w:p w:rsidR="008A7F24" w:rsidRPr="00F9080A" w:rsidRDefault="000111B1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Personel</w:t>
            </w:r>
            <w:r w:rsidR="002E33AF">
              <w:rPr>
                <w:sz w:val="22"/>
                <w:szCs w:val="22"/>
              </w:rPr>
              <w:t xml:space="preserve"> Bürosu</w:t>
            </w:r>
          </w:p>
        </w:tc>
        <w:tc>
          <w:tcPr>
            <w:tcW w:w="2551" w:type="dxa"/>
            <w:vAlign w:val="center"/>
          </w:tcPr>
          <w:p w:rsidR="008A7F24" w:rsidRDefault="002E33A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Havva GÜNGEÇ</w:t>
            </w:r>
          </w:p>
          <w:p w:rsidR="002E33AF" w:rsidRDefault="002E33A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TURNA</w:t>
            </w:r>
          </w:p>
          <w:p w:rsidR="00845E23" w:rsidRDefault="00845E2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Hakkı UYSAL</w:t>
            </w:r>
          </w:p>
        </w:tc>
        <w:tc>
          <w:tcPr>
            <w:tcW w:w="1782" w:type="dxa"/>
            <w:vAlign w:val="center"/>
          </w:tcPr>
          <w:p w:rsidR="008A7F24" w:rsidRPr="00066915" w:rsidRDefault="00845E2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Sevim ZATER</w:t>
            </w:r>
          </w:p>
        </w:tc>
      </w:tr>
      <w:tr w:rsidR="000111B1" w:rsidRPr="00066915" w:rsidTr="00410CED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994C4C" w:rsidRDefault="00994C4C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994C4C" w:rsidRDefault="00994C4C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994C4C" w:rsidRDefault="00994C4C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994C4C" w:rsidRDefault="00994C4C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0111B1" w:rsidRDefault="00994C4C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0111B1" w:rsidRDefault="005D57DD" w:rsidP="00974A2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Dilekçe İzleme ve Sonuçlandırma</w:t>
            </w:r>
            <w:r w:rsidR="000111B1">
              <w:rPr>
                <w:sz w:val="22"/>
                <w:szCs w:val="22"/>
              </w:rPr>
              <w:t xml:space="preserve"> İş Akış Şeması, Personel – Vatandaş Memnuniyet ve Şikayet Anket Kayıtları, Birim Performans Raporları</w:t>
            </w:r>
          </w:p>
        </w:tc>
        <w:tc>
          <w:tcPr>
            <w:tcW w:w="2229" w:type="dxa"/>
            <w:vAlign w:val="center"/>
          </w:tcPr>
          <w:p w:rsidR="000111B1" w:rsidRDefault="000111B1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İşlemler Bürosu</w:t>
            </w:r>
          </w:p>
        </w:tc>
        <w:tc>
          <w:tcPr>
            <w:tcW w:w="2551" w:type="dxa"/>
            <w:vAlign w:val="center"/>
          </w:tcPr>
          <w:p w:rsidR="000111B1" w:rsidRDefault="000111B1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Derya YILMAZ</w:t>
            </w:r>
          </w:p>
          <w:p w:rsidR="000111B1" w:rsidRDefault="000111B1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Kıymet ERGÜN</w:t>
            </w:r>
          </w:p>
        </w:tc>
        <w:tc>
          <w:tcPr>
            <w:tcW w:w="1782" w:type="dxa"/>
            <w:vAlign w:val="center"/>
          </w:tcPr>
          <w:p w:rsidR="000111B1" w:rsidRDefault="000111B1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SERT</w:t>
            </w:r>
          </w:p>
        </w:tc>
      </w:tr>
      <w:tr w:rsidR="005D57DD" w:rsidRPr="00066915" w:rsidTr="00410CED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5D57DD" w:rsidRDefault="005D57DD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5D57DD" w:rsidRDefault="005D57DD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994C4C" w:rsidRDefault="00994C4C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5D57DD" w:rsidRPr="00066915" w:rsidRDefault="005D57DD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5D57DD" w:rsidRDefault="005D57DD" w:rsidP="00853BE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Görev Tanımları, </w:t>
            </w:r>
            <w:r w:rsidR="00922AC7">
              <w:rPr>
                <w:sz w:val="22"/>
                <w:szCs w:val="22"/>
              </w:rPr>
              <w:t>Harcırah İşlemleri</w:t>
            </w:r>
            <w:r>
              <w:rPr>
                <w:sz w:val="22"/>
                <w:szCs w:val="22"/>
              </w:rPr>
              <w:t xml:space="preserve"> İş Akış Şeması, </w:t>
            </w:r>
            <w:r w:rsidR="00922AC7">
              <w:rPr>
                <w:sz w:val="22"/>
                <w:szCs w:val="22"/>
              </w:rPr>
              <w:t>Satın Alma İş Akış Şeması</w:t>
            </w:r>
            <w:r w:rsidR="00DF58A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Birim Performans Raporları, </w:t>
            </w:r>
          </w:p>
          <w:p w:rsidR="00DB738A" w:rsidRDefault="00DB738A" w:rsidP="00853BE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5D57DD" w:rsidRDefault="005D57DD" w:rsidP="002E33A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Default="005D57DD" w:rsidP="002E33A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Pr="00066915" w:rsidRDefault="005D57DD" w:rsidP="002E33A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Destek Hizmetleri Şefliği </w:t>
            </w:r>
          </w:p>
        </w:tc>
        <w:tc>
          <w:tcPr>
            <w:tcW w:w="2551" w:type="dxa"/>
          </w:tcPr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Hasan POLAT</w:t>
            </w:r>
          </w:p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Nuri KIRAÇ</w:t>
            </w:r>
          </w:p>
          <w:p w:rsidR="005D57DD" w:rsidRPr="00066915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5D57DD" w:rsidRDefault="005D57D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Default="005D57D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45E23" w:rsidRPr="00845E23" w:rsidRDefault="00845E23" w:rsidP="00845E2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845E23">
              <w:rPr>
                <w:bCs/>
                <w:sz w:val="22"/>
                <w:szCs w:val="22"/>
              </w:rPr>
              <w:t>Sevim ZATER</w:t>
            </w:r>
          </w:p>
          <w:p w:rsidR="005D57DD" w:rsidRPr="00066915" w:rsidRDefault="00845E23" w:rsidP="00845E2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 w:rsidRPr="00845E23">
              <w:rPr>
                <w:bCs/>
                <w:sz w:val="22"/>
                <w:szCs w:val="22"/>
              </w:rPr>
              <w:t>Ahmet SERT</w:t>
            </w:r>
          </w:p>
        </w:tc>
      </w:tr>
      <w:tr w:rsidR="005D57DD" w:rsidRPr="00066915" w:rsidTr="00410CED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5D57DD" w:rsidRDefault="005D57DD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5D57DD" w:rsidRDefault="005D57DD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994C4C" w:rsidRDefault="00994C4C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5D57DD" w:rsidRPr="00066915" w:rsidRDefault="005D57DD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5D57DD" w:rsidRDefault="000B7698" w:rsidP="00853BE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Koruyucu Güvenlik Önlemleri Talimatı</w:t>
            </w:r>
            <w:r w:rsidR="005D57DD">
              <w:rPr>
                <w:sz w:val="22"/>
                <w:szCs w:val="22"/>
              </w:rPr>
              <w:t xml:space="preserve">, Birim Performans Raporları, </w:t>
            </w:r>
          </w:p>
        </w:tc>
        <w:tc>
          <w:tcPr>
            <w:tcW w:w="2229" w:type="dxa"/>
          </w:tcPr>
          <w:p w:rsidR="005D57DD" w:rsidRDefault="005D57DD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922AC7" w:rsidRDefault="00922AC7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922AC7" w:rsidRDefault="00922AC7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Pr="00066915" w:rsidRDefault="005D57DD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Daire Amirliği</w:t>
            </w:r>
          </w:p>
        </w:tc>
        <w:tc>
          <w:tcPr>
            <w:tcW w:w="2551" w:type="dxa"/>
          </w:tcPr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B7698" w:rsidRDefault="000B7698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B7698" w:rsidRDefault="000B7698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Pr="00066915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Ercan KAÇAR</w:t>
            </w:r>
          </w:p>
        </w:tc>
        <w:tc>
          <w:tcPr>
            <w:tcW w:w="1782" w:type="dxa"/>
          </w:tcPr>
          <w:p w:rsidR="005D57DD" w:rsidRDefault="005D57D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Default="005D57D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45E23" w:rsidRDefault="00845E2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Pr="00066915" w:rsidRDefault="00845E2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SERT</w:t>
            </w:r>
          </w:p>
        </w:tc>
      </w:tr>
      <w:tr w:rsidR="005D57DD" w:rsidRPr="00066915" w:rsidTr="00410CED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5D57DD" w:rsidRDefault="005D57DD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5D57DD" w:rsidRDefault="005D57DD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5D57DD" w:rsidRDefault="005D57DD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5D57DD" w:rsidRDefault="005D57DD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5D57DD" w:rsidRDefault="005D57DD" w:rsidP="00DF58A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Vizyonumuz, </w:t>
            </w:r>
            <w:r w:rsidR="002164BC">
              <w:rPr>
                <w:sz w:val="22"/>
                <w:szCs w:val="22"/>
              </w:rPr>
              <w:t>Giden Evrak</w:t>
            </w:r>
            <w:r>
              <w:rPr>
                <w:sz w:val="22"/>
                <w:szCs w:val="22"/>
              </w:rPr>
              <w:t xml:space="preserve"> İş Akış Şeması, </w:t>
            </w:r>
            <w:r w:rsidR="002164BC">
              <w:rPr>
                <w:sz w:val="22"/>
                <w:szCs w:val="22"/>
              </w:rPr>
              <w:t xml:space="preserve">Gelen Evrak Talimatı, </w:t>
            </w:r>
            <w:r>
              <w:rPr>
                <w:sz w:val="22"/>
                <w:szCs w:val="22"/>
              </w:rPr>
              <w:t>Birim Arşivi-Alt Birim Arşivi</w:t>
            </w:r>
          </w:p>
        </w:tc>
        <w:tc>
          <w:tcPr>
            <w:tcW w:w="2229" w:type="dxa"/>
          </w:tcPr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Evrak Şefliği</w:t>
            </w:r>
          </w:p>
        </w:tc>
        <w:tc>
          <w:tcPr>
            <w:tcW w:w="2551" w:type="dxa"/>
          </w:tcPr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Zahide ERDOĞAN</w:t>
            </w:r>
          </w:p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Aydın ŞENDÖL</w:t>
            </w:r>
          </w:p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Ayşe DOĞAN</w:t>
            </w:r>
          </w:p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Nusret LALEDEMİR</w:t>
            </w:r>
          </w:p>
          <w:p w:rsidR="005D57DD" w:rsidRDefault="005D57D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CAN</w:t>
            </w:r>
          </w:p>
        </w:tc>
        <w:tc>
          <w:tcPr>
            <w:tcW w:w="1782" w:type="dxa"/>
          </w:tcPr>
          <w:p w:rsidR="005D57DD" w:rsidRDefault="005D57DD" w:rsidP="00B06A3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5D57DD" w:rsidRDefault="005D57DD" w:rsidP="00B06A3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45E23" w:rsidRPr="00845E23" w:rsidRDefault="00845E23" w:rsidP="00845E2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845E23">
              <w:rPr>
                <w:bCs/>
                <w:sz w:val="22"/>
                <w:szCs w:val="22"/>
              </w:rPr>
              <w:t>Sevim ZATER</w:t>
            </w:r>
          </w:p>
          <w:p w:rsidR="005D57DD" w:rsidRDefault="00845E23" w:rsidP="00845E2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 w:rsidRPr="00845E23">
              <w:rPr>
                <w:bCs/>
                <w:sz w:val="22"/>
                <w:szCs w:val="22"/>
              </w:rPr>
              <w:t>Ahmet SERT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74BE5" w:rsidRDefault="00A74B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A74BE5" w:rsidRPr="00066915" w:rsidRDefault="00A74B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0" w:type="dxa"/>
          </w:tcPr>
          <w:p w:rsidR="006257CD" w:rsidRDefault="006257CD" w:rsidP="006257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6257CD" w:rsidRDefault="006257CD" w:rsidP="006257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Yazı Müdürü: </w:t>
            </w:r>
            <w:r>
              <w:rPr>
                <w:bCs/>
                <w:sz w:val="22"/>
                <w:szCs w:val="22"/>
              </w:rPr>
              <w:t>Remzi KUYUGÖZ</w:t>
            </w:r>
          </w:p>
          <w:p w:rsidR="006257CD" w:rsidRPr="0032191D" w:rsidRDefault="006257CD" w:rsidP="006257CD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 : </w:t>
            </w:r>
            <w:r>
              <w:rPr>
                <w:bCs/>
                <w:sz w:val="22"/>
                <w:szCs w:val="22"/>
              </w:rPr>
              <w:t>Sevim ZATER</w:t>
            </w:r>
          </w:p>
          <w:p w:rsidR="006257CD" w:rsidRDefault="006257CD" w:rsidP="006257CD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Ahmet SERT</w:t>
            </w:r>
          </w:p>
          <w:p w:rsidR="006257CD" w:rsidRDefault="006257CD" w:rsidP="006257CD">
            <w:pPr>
              <w:rPr>
                <w:bCs/>
                <w:sz w:val="22"/>
                <w:szCs w:val="22"/>
              </w:rPr>
            </w:pPr>
            <w:r w:rsidRPr="00A51E0F">
              <w:rPr>
                <w:b/>
                <w:bCs/>
                <w:sz w:val="22"/>
                <w:szCs w:val="22"/>
              </w:rPr>
              <w:t>Not:</w:t>
            </w:r>
            <w:r>
              <w:rPr>
                <w:bCs/>
                <w:sz w:val="22"/>
                <w:szCs w:val="22"/>
              </w:rPr>
              <w:t>M.Naci BERMAN’ın izinli olması sebebiyle Ahmet SERT</w:t>
            </w:r>
            <w:r w:rsidR="00127DCE">
              <w:rPr>
                <w:bCs/>
                <w:sz w:val="22"/>
                <w:szCs w:val="22"/>
              </w:rPr>
              <w:t xml:space="preserve"> tetkikçidir.</w:t>
            </w:r>
          </w:p>
          <w:p w:rsidR="007C3A8C" w:rsidRPr="00066915" w:rsidRDefault="007C3A8C" w:rsidP="000C097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0C0971" w:rsidRPr="0032191D" w:rsidRDefault="000C0971" w:rsidP="000C0971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760C02">
              <w:rPr>
                <w:bCs/>
                <w:sz w:val="22"/>
                <w:szCs w:val="22"/>
              </w:rPr>
              <w:t>Yazı İşleri</w:t>
            </w:r>
            <w:r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0C0971" w:rsidRPr="00066915" w:rsidRDefault="000C0971" w:rsidP="000C097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012F2">
              <w:rPr>
                <w:bCs/>
                <w:sz w:val="22"/>
                <w:szCs w:val="22"/>
              </w:rPr>
              <w:t>09/11</w:t>
            </w:r>
            <w:r w:rsidRPr="0032191D">
              <w:rPr>
                <w:bCs/>
                <w:sz w:val="22"/>
                <w:szCs w:val="22"/>
              </w:rPr>
              <w:t>/201</w:t>
            </w:r>
            <w:r>
              <w:rPr>
                <w:bCs/>
                <w:sz w:val="22"/>
                <w:szCs w:val="22"/>
              </w:rPr>
              <w:t>2</w:t>
            </w:r>
          </w:p>
          <w:p w:rsidR="000C0971" w:rsidRPr="00066915" w:rsidRDefault="000C0971" w:rsidP="000C097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="002012F2">
              <w:rPr>
                <w:bCs/>
                <w:sz w:val="22"/>
                <w:szCs w:val="22"/>
              </w:rPr>
              <w:t>1</w:t>
            </w:r>
            <w:r w:rsidRPr="0032191D">
              <w:rPr>
                <w:bCs/>
                <w:sz w:val="22"/>
                <w:szCs w:val="22"/>
              </w:rPr>
              <w:t>:</w:t>
            </w:r>
            <w:r w:rsidR="002012F2">
              <w:rPr>
                <w:bCs/>
                <w:sz w:val="22"/>
                <w:szCs w:val="22"/>
              </w:rPr>
              <w:t>45</w:t>
            </w:r>
          </w:p>
          <w:p w:rsidR="00F030E5" w:rsidRPr="00066915" w:rsidRDefault="000C0971" w:rsidP="002012F2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="002012F2">
              <w:rPr>
                <w:bCs/>
                <w:sz w:val="22"/>
                <w:szCs w:val="22"/>
              </w:rPr>
              <w:t>2</w:t>
            </w:r>
            <w:r w:rsidRPr="0032191D">
              <w:rPr>
                <w:bCs/>
                <w:sz w:val="22"/>
                <w:szCs w:val="22"/>
              </w:rPr>
              <w:t>:</w:t>
            </w:r>
            <w:r w:rsidR="002012F2">
              <w:rPr>
                <w:bCs/>
                <w:sz w:val="22"/>
                <w:szCs w:val="22"/>
              </w:rPr>
              <w:t>00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12291F" w:rsidRDefault="0012291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12291F" w:rsidRDefault="0012291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74BE5" w:rsidRDefault="00A74B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74BE5" w:rsidRDefault="00A74B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9- BAŞARILI UYGULAMALAR :</w:t>
      </w: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43F4C" w:rsidRPr="00243F4C" w:rsidRDefault="00530B67" w:rsidP="00243F4C">
      <w:pPr>
        <w:pStyle w:val="stbilgi"/>
        <w:numPr>
          <w:ilvl w:val="0"/>
          <w:numId w:val="16"/>
        </w:numPr>
        <w:tabs>
          <w:tab w:val="clear" w:pos="4536"/>
          <w:tab w:val="clear" w:pos="9072"/>
          <w:tab w:val="left" w:pos="993"/>
        </w:tabs>
        <w:ind w:hanging="498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Destek Hizmetleri Şefliğinde Alt Birim Arşivinin düzenli olduğu ve diğer odalardaki </w:t>
      </w:r>
      <w:r w:rsidR="00BF69B9">
        <w:rPr>
          <w:bCs/>
          <w:sz w:val="22"/>
          <w:szCs w:val="22"/>
        </w:rPr>
        <w:t xml:space="preserve">dosya </w:t>
      </w:r>
      <w:r>
        <w:rPr>
          <w:bCs/>
          <w:sz w:val="22"/>
          <w:szCs w:val="22"/>
        </w:rPr>
        <w:t>düzenin</w:t>
      </w:r>
      <w:r w:rsidR="00BF69B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de buna örnek olarak yapılmasının gerektiği değerlendirilmiştir.</w:t>
      </w:r>
    </w:p>
    <w:p w:rsidR="00243F4C" w:rsidRDefault="00243F4C" w:rsidP="00243F4C">
      <w:pPr>
        <w:pStyle w:val="stbilgi"/>
        <w:tabs>
          <w:tab w:val="clear" w:pos="4536"/>
          <w:tab w:val="clear" w:pos="9072"/>
          <w:tab w:val="left" w:pos="993"/>
        </w:tabs>
        <w:ind w:left="924"/>
        <w:jc w:val="both"/>
        <w:rPr>
          <w:b/>
          <w:bCs/>
          <w:sz w:val="22"/>
          <w:szCs w:val="22"/>
        </w:rPr>
      </w:pPr>
    </w:p>
    <w:p w:rsidR="00243F4C" w:rsidRDefault="00243F4C" w:rsidP="00243F4C">
      <w:pPr>
        <w:pStyle w:val="stbilgi"/>
        <w:tabs>
          <w:tab w:val="clear" w:pos="4536"/>
          <w:tab w:val="clear" w:pos="9072"/>
          <w:tab w:val="left" w:pos="993"/>
        </w:tabs>
        <w:ind w:left="924"/>
        <w:jc w:val="both"/>
        <w:rPr>
          <w:b/>
          <w:bCs/>
          <w:sz w:val="22"/>
          <w:szCs w:val="22"/>
        </w:rPr>
      </w:pPr>
    </w:p>
    <w:p w:rsidR="00A74BE5" w:rsidRDefault="00A74BE5" w:rsidP="00243F4C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</w:p>
    <w:p w:rsidR="00A74BE5" w:rsidRDefault="00A74BE5" w:rsidP="00243F4C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</w:p>
    <w:p w:rsidR="00A74BE5" w:rsidRDefault="00A74BE5" w:rsidP="00243F4C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</w:p>
    <w:p w:rsidR="00A74BE5" w:rsidRDefault="00A74BE5" w:rsidP="00243F4C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</w:p>
    <w:p w:rsidR="00A74BE5" w:rsidRDefault="00A74BE5" w:rsidP="00243F4C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</w:p>
    <w:p w:rsidR="00D17F5E" w:rsidRDefault="00F030E5" w:rsidP="00243F4C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 xml:space="preserve">10- GENEL GÖRÜŞ VE </w:t>
      </w:r>
      <w:r w:rsidR="004B25BD" w:rsidRPr="00066915">
        <w:rPr>
          <w:b/>
          <w:bCs/>
          <w:sz w:val="22"/>
          <w:szCs w:val="22"/>
        </w:rPr>
        <w:t>DEĞERLENDİRMELER:</w:t>
      </w:r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43CEB" w:rsidRPr="00043CEB" w:rsidRDefault="0043797C" w:rsidP="00105FE8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ind w:left="993" w:hanging="633"/>
        <w:jc w:val="both"/>
        <w:rPr>
          <w:b/>
          <w:bCs/>
          <w:sz w:val="22"/>
          <w:szCs w:val="22"/>
        </w:rPr>
      </w:pPr>
      <w:r w:rsidRPr="00043CEB">
        <w:rPr>
          <w:bCs/>
          <w:sz w:val="22"/>
          <w:szCs w:val="22"/>
        </w:rPr>
        <w:t>Eğitim Prosedürü ile ilgili yapılan kontrolde hedefte belirtilen tüm personelin %80’</w:t>
      </w:r>
      <w:r w:rsidR="00F21415" w:rsidRPr="00043CEB">
        <w:rPr>
          <w:bCs/>
          <w:sz w:val="22"/>
          <w:szCs w:val="22"/>
        </w:rPr>
        <w:t>i</w:t>
      </w:r>
      <w:r w:rsidRPr="00043CEB">
        <w:rPr>
          <w:bCs/>
          <w:sz w:val="22"/>
          <w:szCs w:val="22"/>
        </w:rPr>
        <w:t>ne 90 saat eğitim verilmesi hedeflenirken</w:t>
      </w:r>
      <w:r w:rsidR="00735822" w:rsidRPr="00043CEB">
        <w:rPr>
          <w:bCs/>
          <w:sz w:val="22"/>
          <w:szCs w:val="22"/>
        </w:rPr>
        <w:t>,</w:t>
      </w:r>
      <w:r w:rsidRPr="00043CEB">
        <w:rPr>
          <w:bCs/>
          <w:sz w:val="22"/>
          <w:szCs w:val="22"/>
        </w:rPr>
        <w:t xml:space="preserve"> ilk 6 ay</w:t>
      </w:r>
      <w:r w:rsidR="00A74BE5" w:rsidRPr="00043CEB">
        <w:rPr>
          <w:bCs/>
          <w:sz w:val="22"/>
          <w:szCs w:val="22"/>
        </w:rPr>
        <w:t>da %</w:t>
      </w:r>
      <w:r w:rsidR="00735822" w:rsidRPr="00043CEB">
        <w:rPr>
          <w:bCs/>
          <w:sz w:val="22"/>
          <w:szCs w:val="22"/>
        </w:rPr>
        <w:t>3</w:t>
      </w:r>
      <w:r w:rsidRPr="00043CEB">
        <w:rPr>
          <w:bCs/>
          <w:sz w:val="22"/>
          <w:szCs w:val="22"/>
        </w:rPr>
        <w:t>0’</w:t>
      </w:r>
      <w:r w:rsidR="00735822" w:rsidRPr="00043CEB">
        <w:rPr>
          <w:bCs/>
          <w:sz w:val="22"/>
          <w:szCs w:val="22"/>
        </w:rPr>
        <w:t>u</w:t>
      </w:r>
      <w:r w:rsidR="001154A5" w:rsidRPr="00043CEB">
        <w:rPr>
          <w:bCs/>
          <w:sz w:val="22"/>
          <w:szCs w:val="22"/>
        </w:rPr>
        <w:t>na</w:t>
      </w:r>
      <w:r w:rsidRPr="00043CEB">
        <w:rPr>
          <w:bCs/>
          <w:sz w:val="22"/>
          <w:szCs w:val="22"/>
        </w:rPr>
        <w:t xml:space="preserve"> </w:t>
      </w:r>
      <w:r w:rsidR="00A74BE5" w:rsidRPr="00043CEB">
        <w:rPr>
          <w:bCs/>
          <w:sz w:val="22"/>
          <w:szCs w:val="22"/>
        </w:rPr>
        <w:t>6</w:t>
      </w:r>
      <w:r w:rsidRPr="00043CEB">
        <w:rPr>
          <w:bCs/>
          <w:sz w:val="22"/>
          <w:szCs w:val="22"/>
        </w:rPr>
        <w:t>0 saat eğitim verildiği tespit edilmiş olup</w:t>
      </w:r>
      <w:r w:rsidR="00043CEB">
        <w:rPr>
          <w:bCs/>
          <w:sz w:val="22"/>
          <w:szCs w:val="22"/>
        </w:rPr>
        <w:t xml:space="preserve"> personel katılımının az olduğu</w:t>
      </w:r>
      <w:r w:rsidRPr="00043CEB">
        <w:rPr>
          <w:bCs/>
          <w:sz w:val="22"/>
          <w:szCs w:val="22"/>
        </w:rPr>
        <w:t xml:space="preserve"> </w:t>
      </w:r>
      <w:r w:rsidR="00043CEB" w:rsidRPr="00043CEB">
        <w:rPr>
          <w:bCs/>
          <w:sz w:val="22"/>
          <w:szCs w:val="22"/>
        </w:rPr>
        <w:t xml:space="preserve">tespit edilmiş olup personel katılımın az olduğu, dolayısıyla eğitimlere personelin katılımının sağlamasının gerektiği, gerekli önlemler alınmaz ise hedefe ulaşılamayacağı kanaatine varılmıştır. </w:t>
      </w:r>
    </w:p>
    <w:p w:rsidR="00383CE1" w:rsidRPr="00043CEB" w:rsidRDefault="00E156DD" w:rsidP="00105FE8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ind w:left="993" w:hanging="633"/>
        <w:jc w:val="both"/>
        <w:rPr>
          <w:b/>
          <w:bCs/>
          <w:sz w:val="22"/>
          <w:szCs w:val="22"/>
        </w:rPr>
      </w:pPr>
      <w:r w:rsidRPr="00043CEB">
        <w:rPr>
          <w:bCs/>
          <w:sz w:val="22"/>
          <w:szCs w:val="22"/>
        </w:rPr>
        <w:t>Tanıtıcı Bayrakların Kullanma İzin ve Tescili</w:t>
      </w:r>
      <w:r w:rsidR="001E4FBB" w:rsidRPr="00043CEB">
        <w:rPr>
          <w:bCs/>
          <w:sz w:val="22"/>
          <w:szCs w:val="22"/>
        </w:rPr>
        <w:t xml:space="preserve"> ile ilgili dosya incelendiğinde Kurum ve Kuruluşlardan gelen müracaatlarla ilgili herhangi bir işlem yapılmadığı </w:t>
      </w:r>
      <w:r w:rsidR="004B25BD" w:rsidRPr="00043CEB">
        <w:rPr>
          <w:bCs/>
          <w:sz w:val="22"/>
          <w:szCs w:val="22"/>
        </w:rPr>
        <w:t>görülmüştür</w:t>
      </w:r>
      <w:r w:rsidR="008747B0">
        <w:rPr>
          <w:bCs/>
          <w:sz w:val="22"/>
          <w:szCs w:val="22"/>
        </w:rPr>
        <w:t>.</w:t>
      </w:r>
    </w:p>
    <w:p w:rsidR="008747B0" w:rsidRDefault="00105FE8" w:rsidP="008C5109">
      <w:pPr>
        <w:numPr>
          <w:ilvl w:val="0"/>
          <w:numId w:val="20"/>
        </w:numPr>
        <w:ind w:left="993" w:hanging="633"/>
        <w:jc w:val="both"/>
        <w:rPr>
          <w:sz w:val="22"/>
          <w:szCs w:val="22"/>
        </w:rPr>
      </w:pPr>
      <w:r w:rsidRPr="008747B0">
        <w:rPr>
          <w:sz w:val="22"/>
          <w:szCs w:val="22"/>
        </w:rPr>
        <w:t xml:space="preserve">     </w:t>
      </w:r>
      <w:r w:rsidR="00DB738A" w:rsidRPr="008747B0">
        <w:rPr>
          <w:sz w:val="22"/>
          <w:szCs w:val="22"/>
        </w:rPr>
        <w:t xml:space="preserve">Alt Birim Arşivinde işlem yapılan her odada dolap numaralarının 1 nolu olarak </w:t>
      </w:r>
      <w:r w:rsidR="008747B0" w:rsidRPr="008747B0">
        <w:rPr>
          <w:sz w:val="22"/>
          <w:szCs w:val="22"/>
        </w:rPr>
        <w:t xml:space="preserve">başladığı </w:t>
      </w:r>
      <w:r w:rsidR="008C5109">
        <w:rPr>
          <w:sz w:val="22"/>
          <w:szCs w:val="22"/>
        </w:rPr>
        <w:t xml:space="preserve">     </w:t>
      </w:r>
      <w:r w:rsidR="008747B0" w:rsidRPr="008747B0">
        <w:rPr>
          <w:sz w:val="22"/>
          <w:szCs w:val="22"/>
        </w:rPr>
        <w:t>görülmüş olup</w:t>
      </w:r>
      <w:r w:rsidR="00DB738A" w:rsidRPr="008747B0">
        <w:rPr>
          <w:sz w:val="22"/>
          <w:szCs w:val="22"/>
        </w:rPr>
        <w:t xml:space="preserve">, </w:t>
      </w:r>
      <w:r w:rsidR="008747B0" w:rsidRPr="008747B0">
        <w:rPr>
          <w:sz w:val="22"/>
          <w:szCs w:val="22"/>
        </w:rPr>
        <w:t xml:space="preserve">ancak diğer odadaki </w:t>
      </w:r>
      <w:r w:rsidR="00DB738A" w:rsidRPr="008747B0">
        <w:rPr>
          <w:sz w:val="22"/>
          <w:szCs w:val="22"/>
        </w:rPr>
        <w:t xml:space="preserve">dolapların </w:t>
      </w:r>
      <w:r w:rsidR="008747B0" w:rsidRPr="008747B0">
        <w:rPr>
          <w:sz w:val="22"/>
          <w:szCs w:val="22"/>
        </w:rPr>
        <w:t>numarayı takip etmesi gerekmekte isede her odada dolapların yine 1 nodan başladığı görülmüştür.</w:t>
      </w:r>
    </w:p>
    <w:p w:rsidR="00530B67" w:rsidRPr="008747B0" w:rsidRDefault="00F21415" w:rsidP="008C5109">
      <w:pPr>
        <w:numPr>
          <w:ilvl w:val="0"/>
          <w:numId w:val="20"/>
        </w:numPr>
        <w:ind w:left="993" w:hanging="633"/>
        <w:jc w:val="both"/>
        <w:rPr>
          <w:sz w:val="22"/>
          <w:szCs w:val="22"/>
        </w:rPr>
      </w:pPr>
      <w:r w:rsidRPr="008747B0">
        <w:rPr>
          <w:sz w:val="22"/>
          <w:szCs w:val="22"/>
        </w:rPr>
        <w:t xml:space="preserve">    </w:t>
      </w:r>
      <w:r w:rsidR="00530B67" w:rsidRPr="008747B0">
        <w:rPr>
          <w:sz w:val="22"/>
          <w:szCs w:val="22"/>
        </w:rPr>
        <w:t xml:space="preserve">1 nolu hedefte belirtilen iş ve işlemlerde hedef olarak 5 günlük süre belirtilmiş olmasına rağmen bazı evraklarda sürenin e-içişleri sisteminde imzalanmasında gecikme olması sebebiyle sürenin aşıldığı hedefin tutturulamadığı </w:t>
      </w:r>
      <w:r w:rsidR="00634855" w:rsidRPr="008747B0">
        <w:rPr>
          <w:sz w:val="22"/>
          <w:szCs w:val="22"/>
        </w:rPr>
        <w:t>görülmüştür</w:t>
      </w:r>
      <w:r w:rsidR="00530B67" w:rsidRPr="008747B0">
        <w:rPr>
          <w:sz w:val="22"/>
          <w:szCs w:val="22"/>
        </w:rPr>
        <w:t>,</w:t>
      </w:r>
    </w:p>
    <w:p w:rsidR="00530B67" w:rsidRPr="00105FE8" w:rsidRDefault="00F21415" w:rsidP="008C5109">
      <w:pPr>
        <w:numPr>
          <w:ilvl w:val="0"/>
          <w:numId w:val="20"/>
        </w:numPr>
        <w:ind w:left="993" w:hanging="633"/>
        <w:jc w:val="both"/>
        <w:rPr>
          <w:sz w:val="22"/>
          <w:szCs w:val="22"/>
        </w:rPr>
      </w:pPr>
      <w:r w:rsidRPr="008747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530B67">
        <w:rPr>
          <w:sz w:val="22"/>
          <w:szCs w:val="22"/>
        </w:rPr>
        <w:t>İç Kaynaklı Formlardan Kontrol Çizelgesinin yeterince kullanılıp evrak takibinin yapılmadığı</w:t>
      </w:r>
      <w:r w:rsidR="00634855">
        <w:rPr>
          <w:sz w:val="22"/>
          <w:szCs w:val="22"/>
        </w:rPr>
        <w:t xml:space="preserve"> tespit edilmiştir.</w:t>
      </w:r>
    </w:p>
    <w:p w:rsidR="00105FE8" w:rsidRPr="00383CE1" w:rsidRDefault="00105FE8" w:rsidP="00105FE8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/>
          <w:bCs/>
          <w:sz w:val="22"/>
          <w:szCs w:val="22"/>
        </w:rPr>
      </w:pP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74BE5" w:rsidRDefault="00A74B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74BE5" w:rsidRDefault="00A74B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74BE5" w:rsidRDefault="00A74B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74BE5" w:rsidRDefault="00A74B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3A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r w:rsidR="00EA1376">
        <w:rPr>
          <w:b/>
          <w:sz w:val="22"/>
          <w:szCs w:val="22"/>
        </w:rPr>
        <w:t>09/11</w:t>
      </w:r>
      <w:r w:rsidR="00431637" w:rsidRPr="003A1637">
        <w:rPr>
          <w:b/>
          <w:sz w:val="22"/>
          <w:szCs w:val="22"/>
        </w:rPr>
        <w:t>/201</w:t>
      </w:r>
      <w:r w:rsidR="00942821">
        <w:rPr>
          <w:b/>
          <w:sz w:val="22"/>
          <w:szCs w:val="22"/>
        </w:rPr>
        <w:t>2</w:t>
      </w:r>
    </w:p>
    <w:p w:rsidR="00431637" w:rsidRPr="00EA1376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EA1376" w:rsidRPr="00EA1376">
        <w:rPr>
          <w:b/>
          <w:sz w:val="22"/>
          <w:szCs w:val="22"/>
        </w:rPr>
        <w:t>Sevim ZATER</w:t>
      </w:r>
      <w:r w:rsidRPr="00EA1376">
        <w:rPr>
          <w:b/>
          <w:sz w:val="22"/>
          <w:szCs w:val="22"/>
        </w:rPr>
        <w:tab/>
      </w:r>
      <w:r w:rsidRPr="00EA1376">
        <w:rPr>
          <w:b/>
          <w:sz w:val="22"/>
          <w:szCs w:val="22"/>
        </w:rPr>
        <w:tab/>
      </w:r>
      <w:r w:rsidR="00331E33" w:rsidRPr="00EA1376">
        <w:rPr>
          <w:b/>
          <w:sz w:val="22"/>
          <w:szCs w:val="22"/>
        </w:rPr>
        <w:tab/>
      </w:r>
      <w:r w:rsidR="00331E33" w:rsidRPr="00EA1376">
        <w:rPr>
          <w:b/>
          <w:sz w:val="22"/>
          <w:szCs w:val="22"/>
        </w:rPr>
        <w:tab/>
      </w:r>
      <w:r w:rsidR="00331E33" w:rsidRPr="00EA1376">
        <w:rPr>
          <w:b/>
          <w:sz w:val="22"/>
          <w:szCs w:val="22"/>
        </w:rPr>
        <w:tab/>
      </w:r>
      <w:r w:rsidR="00331E33" w:rsidRPr="00EA1376">
        <w:rPr>
          <w:b/>
          <w:sz w:val="22"/>
          <w:szCs w:val="22"/>
        </w:rPr>
        <w:tab/>
      </w:r>
      <w:r w:rsidR="00331E33" w:rsidRPr="00EA1376">
        <w:rPr>
          <w:b/>
          <w:sz w:val="22"/>
          <w:szCs w:val="22"/>
        </w:rPr>
        <w:tab/>
      </w:r>
      <w:r w:rsidR="00331E33" w:rsidRPr="00EA1376">
        <w:rPr>
          <w:b/>
          <w:sz w:val="22"/>
          <w:szCs w:val="22"/>
        </w:rPr>
        <w:tab/>
      </w:r>
      <w:r w:rsidR="00331E33" w:rsidRPr="00EA1376">
        <w:rPr>
          <w:b/>
          <w:sz w:val="22"/>
          <w:szCs w:val="22"/>
        </w:rPr>
        <w:tab/>
        <w:t xml:space="preserve"> 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A1376" w:rsidRPr="00F2434B">
        <w:rPr>
          <w:b/>
          <w:sz w:val="22"/>
          <w:szCs w:val="22"/>
        </w:rPr>
        <w:t>Ahmet SERT</w:t>
      </w:r>
    </w:p>
    <w:p w:rsidR="00942821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</w:t>
      </w:r>
      <w:r w:rsidR="00942821">
        <w:rPr>
          <w:b/>
          <w:sz w:val="22"/>
          <w:szCs w:val="22"/>
        </w:rPr>
        <w:t xml:space="preserve"> </w:t>
      </w:r>
      <w:r w:rsidRPr="00F2434B">
        <w:rPr>
          <w:b/>
          <w:sz w:val="22"/>
          <w:szCs w:val="22"/>
        </w:rPr>
        <w:t>Tetkikçi</w:t>
      </w:r>
      <w:r>
        <w:rPr>
          <w:sz w:val="22"/>
          <w:szCs w:val="22"/>
        </w:rPr>
        <w:t xml:space="preserve">  </w:t>
      </w: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31E33" w:rsidRPr="00942821" w:rsidRDefault="00942821" w:rsidP="00A74BE5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50C" w:rsidRDefault="006D050C">
      <w:r>
        <w:separator/>
      </w:r>
    </w:p>
  </w:endnote>
  <w:endnote w:type="continuationSeparator" w:id="0">
    <w:p w:rsidR="006D050C" w:rsidRDefault="006D0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50C" w:rsidRDefault="006D050C">
      <w:r>
        <w:separator/>
      </w:r>
    </w:p>
  </w:footnote>
  <w:footnote w:type="continuationSeparator" w:id="0">
    <w:p w:rsidR="006D050C" w:rsidRDefault="006D0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400"/>
      <w:gridCol w:w="3434"/>
      <w:gridCol w:w="1535"/>
      <w:gridCol w:w="1839"/>
      <w:gridCol w:w="1501"/>
    </w:tblGrid>
    <w:tr w:rsidR="00A67F15" w:rsidTr="00A67F15">
      <w:tblPrEx>
        <w:tblCellMar>
          <w:top w:w="0" w:type="dxa"/>
          <w:bottom w:w="0" w:type="dxa"/>
        </w:tblCellMar>
      </w:tblPrEx>
      <w:trPr>
        <w:cantSplit/>
        <w:trHeight w:val="524"/>
      </w:trPr>
      <w:tc>
        <w:tcPr>
          <w:tcW w:w="1363" w:type="dxa"/>
          <w:vMerge w:val="restart"/>
          <w:vAlign w:val="center"/>
        </w:tcPr>
        <w:p w:rsidR="00A67F15" w:rsidRPr="009C6931" w:rsidRDefault="00F1038A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776605" cy="931545"/>
                <wp:effectExtent l="19050" t="0" r="444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7" w:type="dxa"/>
        </w:tcPr>
        <w:p w:rsidR="00A67F15" w:rsidRDefault="00A67F1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A67F15" w:rsidRDefault="00A67F1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A67F15" w:rsidRPr="00796F29" w:rsidRDefault="00A67F1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59" w:type="dxa"/>
        </w:tcPr>
        <w:p w:rsidR="00A67F15" w:rsidRPr="00E248D5" w:rsidRDefault="00A67F1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A67F15" w:rsidRPr="00E248D5" w:rsidRDefault="00A67F15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RP</w:t>
          </w:r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417" w:type="dxa"/>
          <w:vMerge w:val="restart"/>
        </w:tcPr>
        <w:p w:rsidR="00A67F15" w:rsidRPr="00E248D5" w:rsidRDefault="00F1038A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84518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67F15" w:rsidTr="00A67F15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63" w:type="dxa"/>
          <w:vMerge/>
        </w:tcPr>
        <w:p w:rsidR="00A67F15" w:rsidRDefault="00A67F15" w:rsidP="00F030E5">
          <w:pPr>
            <w:pStyle w:val="stbilgi"/>
          </w:pPr>
        </w:p>
      </w:tc>
      <w:tc>
        <w:tcPr>
          <w:tcW w:w="3527" w:type="dxa"/>
          <w:vMerge w:val="restart"/>
          <w:vAlign w:val="center"/>
        </w:tcPr>
        <w:p w:rsidR="00A67F15" w:rsidRPr="00F76353" w:rsidRDefault="00A67F15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59" w:type="dxa"/>
        </w:tcPr>
        <w:p w:rsidR="00A67F15" w:rsidRPr="00E248D5" w:rsidRDefault="00A67F1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A67F15" w:rsidRPr="00E248D5" w:rsidRDefault="00A67F15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417" w:type="dxa"/>
          <w:vMerge/>
        </w:tcPr>
        <w:p w:rsidR="00A67F15" w:rsidRDefault="00A67F1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67F15" w:rsidTr="00A67F15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63" w:type="dxa"/>
          <w:vMerge/>
        </w:tcPr>
        <w:p w:rsidR="00A67F15" w:rsidRDefault="00A67F15" w:rsidP="00F030E5">
          <w:pPr>
            <w:pStyle w:val="stbilgi"/>
          </w:pPr>
        </w:p>
      </w:tc>
      <w:tc>
        <w:tcPr>
          <w:tcW w:w="3527" w:type="dxa"/>
          <w:vMerge/>
        </w:tcPr>
        <w:p w:rsidR="00A67F15" w:rsidRDefault="00A67F15" w:rsidP="00F030E5">
          <w:pPr>
            <w:pStyle w:val="stbilgi"/>
          </w:pPr>
        </w:p>
      </w:tc>
      <w:tc>
        <w:tcPr>
          <w:tcW w:w="1559" w:type="dxa"/>
        </w:tcPr>
        <w:p w:rsidR="00A67F15" w:rsidRPr="00E248D5" w:rsidRDefault="00A67F1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A67F15" w:rsidRPr="00E248D5" w:rsidRDefault="00A67F1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417" w:type="dxa"/>
          <w:vMerge/>
        </w:tcPr>
        <w:p w:rsidR="00A67F15" w:rsidRPr="00E248D5" w:rsidRDefault="00A67F1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67F15" w:rsidTr="00A67F15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63" w:type="dxa"/>
          <w:vMerge/>
        </w:tcPr>
        <w:p w:rsidR="00A67F15" w:rsidRDefault="00A67F15" w:rsidP="00F030E5">
          <w:pPr>
            <w:pStyle w:val="stbilgi"/>
          </w:pPr>
        </w:p>
      </w:tc>
      <w:tc>
        <w:tcPr>
          <w:tcW w:w="3527" w:type="dxa"/>
          <w:vMerge/>
        </w:tcPr>
        <w:p w:rsidR="00A67F15" w:rsidRDefault="00A67F15" w:rsidP="00F030E5">
          <w:pPr>
            <w:pStyle w:val="stbilgi"/>
          </w:pPr>
        </w:p>
      </w:tc>
      <w:tc>
        <w:tcPr>
          <w:tcW w:w="1559" w:type="dxa"/>
        </w:tcPr>
        <w:p w:rsidR="00A67F15" w:rsidRPr="00E248D5" w:rsidRDefault="00A67F1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A67F15" w:rsidRPr="00E248D5" w:rsidRDefault="00A67F1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417" w:type="dxa"/>
          <w:vMerge/>
        </w:tcPr>
        <w:p w:rsidR="00A67F15" w:rsidRPr="00E248D5" w:rsidRDefault="00A67F1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67F15" w:rsidTr="00A67F15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63" w:type="dxa"/>
          <w:vMerge/>
        </w:tcPr>
        <w:p w:rsidR="00A67F15" w:rsidRDefault="00A67F15" w:rsidP="00F030E5">
          <w:pPr>
            <w:pStyle w:val="stbilgi"/>
          </w:pPr>
        </w:p>
      </w:tc>
      <w:tc>
        <w:tcPr>
          <w:tcW w:w="3527" w:type="dxa"/>
          <w:vMerge/>
        </w:tcPr>
        <w:p w:rsidR="00A67F15" w:rsidRDefault="00A67F15" w:rsidP="00F030E5">
          <w:pPr>
            <w:pStyle w:val="stbilgi"/>
          </w:pPr>
        </w:p>
      </w:tc>
      <w:tc>
        <w:tcPr>
          <w:tcW w:w="1559" w:type="dxa"/>
        </w:tcPr>
        <w:p w:rsidR="00A67F15" w:rsidRPr="00E248D5" w:rsidRDefault="00A67F1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A67F15" w:rsidRPr="00E248D5" w:rsidRDefault="00A67F15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F1038A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F1038A">
            <w:rPr>
              <w:rStyle w:val="SayfaNumaras"/>
              <w:b/>
              <w:noProof/>
              <w:sz w:val="20"/>
              <w:szCs w:val="20"/>
            </w:rPr>
            <w:t>3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417" w:type="dxa"/>
          <w:vMerge/>
        </w:tcPr>
        <w:p w:rsidR="00A67F15" w:rsidRPr="00E248D5" w:rsidRDefault="00A67F15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9B6AD0"/>
    <w:multiLevelType w:val="hybridMultilevel"/>
    <w:tmpl w:val="E54C4BB4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>
      <w:start w:val="1"/>
      <w:numFmt w:val="lowerLetter"/>
      <w:lvlText w:val="%2."/>
      <w:lvlJc w:val="left"/>
      <w:pPr>
        <w:ind w:left="1474" w:hanging="360"/>
      </w:pPr>
    </w:lvl>
    <w:lvl w:ilvl="2" w:tplc="041F001B">
      <w:start w:val="1"/>
      <w:numFmt w:val="lowerRoman"/>
      <w:lvlText w:val="%3."/>
      <w:lvlJc w:val="right"/>
      <w:pPr>
        <w:ind w:left="2194" w:hanging="180"/>
      </w:pPr>
    </w:lvl>
    <w:lvl w:ilvl="3" w:tplc="041F000F">
      <w:start w:val="1"/>
      <w:numFmt w:val="decimal"/>
      <w:lvlText w:val="%4."/>
      <w:lvlJc w:val="left"/>
      <w:pPr>
        <w:ind w:left="2914" w:hanging="360"/>
      </w:pPr>
    </w:lvl>
    <w:lvl w:ilvl="4" w:tplc="041F0019">
      <w:start w:val="1"/>
      <w:numFmt w:val="lowerLetter"/>
      <w:lvlText w:val="%5."/>
      <w:lvlJc w:val="left"/>
      <w:pPr>
        <w:ind w:left="3634" w:hanging="360"/>
      </w:pPr>
    </w:lvl>
    <w:lvl w:ilvl="5" w:tplc="041F001B">
      <w:start w:val="1"/>
      <w:numFmt w:val="lowerRoman"/>
      <w:lvlText w:val="%6."/>
      <w:lvlJc w:val="right"/>
      <w:pPr>
        <w:ind w:left="4354" w:hanging="180"/>
      </w:pPr>
    </w:lvl>
    <w:lvl w:ilvl="6" w:tplc="041F000F">
      <w:start w:val="1"/>
      <w:numFmt w:val="decimal"/>
      <w:lvlText w:val="%7."/>
      <w:lvlJc w:val="left"/>
      <w:pPr>
        <w:ind w:left="5074" w:hanging="360"/>
      </w:pPr>
    </w:lvl>
    <w:lvl w:ilvl="7" w:tplc="041F0019">
      <w:start w:val="1"/>
      <w:numFmt w:val="lowerLetter"/>
      <w:lvlText w:val="%8."/>
      <w:lvlJc w:val="left"/>
      <w:pPr>
        <w:ind w:left="5794" w:hanging="360"/>
      </w:pPr>
    </w:lvl>
    <w:lvl w:ilvl="8" w:tplc="041F001B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5"/>
  </w:num>
  <w:num w:numId="6">
    <w:abstractNumId w:val="8"/>
  </w:num>
  <w:num w:numId="7">
    <w:abstractNumId w:val="20"/>
  </w:num>
  <w:num w:numId="8">
    <w:abstractNumId w:val="3"/>
  </w:num>
  <w:num w:numId="9">
    <w:abstractNumId w:val="17"/>
  </w:num>
  <w:num w:numId="10">
    <w:abstractNumId w:val="14"/>
  </w:num>
  <w:num w:numId="11">
    <w:abstractNumId w:val="18"/>
  </w:num>
  <w:num w:numId="12">
    <w:abstractNumId w:val="16"/>
  </w:num>
  <w:num w:numId="13">
    <w:abstractNumId w:val="1"/>
  </w:num>
  <w:num w:numId="14">
    <w:abstractNumId w:val="5"/>
  </w:num>
  <w:num w:numId="15">
    <w:abstractNumId w:val="13"/>
  </w:num>
  <w:num w:numId="16">
    <w:abstractNumId w:val="7"/>
  </w:num>
  <w:num w:numId="17">
    <w:abstractNumId w:val="0"/>
  </w:num>
  <w:num w:numId="18">
    <w:abstractNumId w:val="19"/>
  </w:num>
  <w:num w:numId="19">
    <w:abstractNumId w:val="6"/>
  </w:num>
  <w:num w:numId="20">
    <w:abstractNumId w:val="2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111B1"/>
    <w:rsid w:val="000317EA"/>
    <w:rsid w:val="00043CEB"/>
    <w:rsid w:val="00066915"/>
    <w:rsid w:val="0008430C"/>
    <w:rsid w:val="0009611C"/>
    <w:rsid w:val="000B7698"/>
    <w:rsid w:val="000C0971"/>
    <w:rsid w:val="000F13FF"/>
    <w:rsid w:val="00100785"/>
    <w:rsid w:val="00105FE8"/>
    <w:rsid w:val="001154A5"/>
    <w:rsid w:val="0012291F"/>
    <w:rsid w:val="00127DCE"/>
    <w:rsid w:val="00151E0B"/>
    <w:rsid w:val="001B2D15"/>
    <w:rsid w:val="001C1612"/>
    <w:rsid w:val="001D2C4C"/>
    <w:rsid w:val="001E4FBB"/>
    <w:rsid w:val="001F0839"/>
    <w:rsid w:val="002012F2"/>
    <w:rsid w:val="00204BD2"/>
    <w:rsid w:val="00212E42"/>
    <w:rsid w:val="002164BC"/>
    <w:rsid w:val="00220748"/>
    <w:rsid w:val="0022292D"/>
    <w:rsid w:val="00234AC3"/>
    <w:rsid w:val="00243F4C"/>
    <w:rsid w:val="002612B5"/>
    <w:rsid w:val="002A5647"/>
    <w:rsid w:val="002E33AF"/>
    <w:rsid w:val="0032191D"/>
    <w:rsid w:val="00331E33"/>
    <w:rsid w:val="00383CE1"/>
    <w:rsid w:val="003911E2"/>
    <w:rsid w:val="003A024C"/>
    <w:rsid w:val="003A1637"/>
    <w:rsid w:val="00410CED"/>
    <w:rsid w:val="00431637"/>
    <w:rsid w:val="0043797C"/>
    <w:rsid w:val="004A6DBE"/>
    <w:rsid w:val="004B25BD"/>
    <w:rsid w:val="004F79CA"/>
    <w:rsid w:val="00530B67"/>
    <w:rsid w:val="00553DB5"/>
    <w:rsid w:val="005810F6"/>
    <w:rsid w:val="00597CB7"/>
    <w:rsid w:val="005B16D7"/>
    <w:rsid w:val="005C7BB5"/>
    <w:rsid w:val="005D4888"/>
    <w:rsid w:val="005D57DD"/>
    <w:rsid w:val="006257CD"/>
    <w:rsid w:val="00634855"/>
    <w:rsid w:val="006D050C"/>
    <w:rsid w:val="007033C8"/>
    <w:rsid w:val="00725FFC"/>
    <w:rsid w:val="00735822"/>
    <w:rsid w:val="00760C02"/>
    <w:rsid w:val="00761C73"/>
    <w:rsid w:val="00770DAA"/>
    <w:rsid w:val="007A1728"/>
    <w:rsid w:val="007C3A8C"/>
    <w:rsid w:val="007D3760"/>
    <w:rsid w:val="007F7D01"/>
    <w:rsid w:val="00845E23"/>
    <w:rsid w:val="0084662E"/>
    <w:rsid w:val="00853BE8"/>
    <w:rsid w:val="008747B0"/>
    <w:rsid w:val="008A7F24"/>
    <w:rsid w:val="008C1B70"/>
    <w:rsid w:val="008C5109"/>
    <w:rsid w:val="00922AC7"/>
    <w:rsid w:val="00942821"/>
    <w:rsid w:val="00974A23"/>
    <w:rsid w:val="009862E5"/>
    <w:rsid w:val="00994C4C"/>
    <w:rsid w:val="009969E2"/>
    <w:rsid w:val="009F0D39"/>
    <w:rsid w:val="009F3A62"/>
    <w:rsid w:val="00A06093"/>
    <w:rsid w:val="00A2755E"/>
    <w:rsid w:val="00A33F4A"/>
    <w:rsid w:val="00A51E0F"/>
    <w:rsid w:val="00A5654B"/>
    <w:rsid w:val="00A67F15"/>
    <w:rsid w:val="00A74BE5"/>
    <w:rsid w:val="00A85B54"/>
    <w:rsid w:val="00AD2102"/>
    <w:rsid w:val="00B06A3C"/>
    <w:rsid w:val="00B42A1A"/>
    <w:rsid w:val="00B53CE3"/>
    <w:rsid w:val="00B64A39"/>
    <w:rsid w:val="00BF69B9"/>
    <w:rsid w:val="00C023FF"/>
    <w:rsid w:val="00C50846"/>
    <w:rsid w:val="00C55FC1"/>
    <w:rsid w:val="00CB516E"/>
    <w:rsid w:val="00CC6EEC"/>
    <w:rsid w:val="00CD6293"/>
    <w:rsid w:val="00CE3638"/>
    <w:rsid w:val="00D10FAB"/>
    <w:rsid w:val="00D17F5E"/>
    <w:rsid w:val="00D27CB1"/>
    <w:rsid w:val="00D515A0"/>
    <w:rsid w:val="00DB738A"/>
    <w:rsid w:val="00DD4CA2"/>
    <w:rsid w:val="00DF58A0"/>
    <w:rsid w:val="00E156DD"/>
    <w:rsid w:val="00E248D5"/>
    <w:rsid w:val="00E32D22"/>
    <w:rsid w:val="00EA1376"/>
    <w:rsid w:val="00F030E5"/>
    <w:rsid w:val="00F1038A"/>
    <w:rsid w:val="00F21415"/>
    <w:rsid w:val="00F2434B"/>
    <w:rsid w:val="00F456E8"/>
    <w:rsid w:val="00F6665D"/>
    <w:rsid w:val="00F9080A"/>
    <w:rsid w:val="00FB03FA"/>
    <w:rsid w:val="00FD3720"/>
    <w:rsid w:val="00FF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Pr>
      <w:color w:val="800000"/>
      <w:u w:val="single"/>
    </w:rPr>
  </w:style>
  <w:style w:type="paragraph" w:styleId="GvdeMetniGirintisi">
    <w:name w:val="Body Text Indent"/>
    <w:basedOn w:val="Normal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proje5</cp:lastModifiedBy>
  <cp:revision>2</cp:revision>
  <cp:lastPrinted>2012-11-09T10:08:00Z</cp:lastPrinted>
  <dcterms:created xsi:type="dcterms:W3CDTF">2012-11-12T12:55:00Z</dcterms:created>
  <dcterms:modified xsi:type="dcterms:W3CDTF">2012-11-12T12:55:00Z</dcterms:modified>
</cp:coreProperties>
</file>